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AC2" w:rsidRPr="004B5C33" w:rsidRDefault="00F13AC2" w:rsidP="00444DB3">
      <w:pPr>
        <w:spacing w:after="0" w:line="240" w:lineRule="auto"/>
        <w:jc w:val="right"/>
        <w:rPr>
          <w:rFonts w:ascii="Times New Roman" w:hAnsi="Times New Roman"/>
        </w:rPr>
      </w:pPr>
      <w:r w:rsidRPr="004B5C33">
        <w:rPr>
          <w:rFonts w:ascii="Times New Roman" w:hAnsi="Times New Roman"/>
        </w:rPr>
        <w:t xml:space="preserve">УТВЕРЖДАЮ: </w:t>
      </w:r>
    </w:p>
    <w:p w:rsidR="00F13AC2" w:rsidRDefault="00F13AC2" w:rsidP="00444DB3">
      <w:pPr>
        <w:spacing w:after="0" w:line="240" w:lineRule="auto"/>
        <w:jc w:val="right"/>
        <w:rPr>
          <w:rFonts w:ascii="Times New Roman" w:hAnsi="Times New Roman"/>
        </w:rPr>
      </w:pPr>
      <w:r w:rsidRPr="004B5C33">
        <w:rPr>
          <w:rFonts w:ascii="Times New Roman" w:hAnsi="Times New Roman"/>
        </w:rPr>
        <w:t xml:space="preserve">Заведующий  </w:t>
      </w:r>
      <w:r>
        <w:rPr>
          <w:rFonts w:ascii="Times New Roman" w:hAnsi="Times New Roman"/>
        </w:rPr>
        <w:t>МБДОУ д/с ОВ № 24</w:t>
      </w:r>
    </w:p>
    <w:p w:rsidR="00F13AC2" w:rsidRDefault="00F13AC2" w:rsidP="00444DB3">
      <w:pPr>
        <w:spacing w:after="0" w:line="240" w:lineRule="auto"/>
        <w:jc w:val="right"/>
      </w:pPr>
      <w:r>
        <w:rPr>
          <w:rFonts w:ascii="Times New Roman" w:hAnsi="Times New Roman"/>
        </w:rPr>
        <w:t>__________________ Щёголева В.Ю.</w:t>
      </w:r>
    </w:p>
    <w:p w:rsidR="00F13AC2" w:rsidRDefault="00F13AC2" w:rsidP="00444DB3">
      <w:pPr>
        <w:spacing w:after="0" w:line="240" w:lineRule="auto"/>
        <w:jc w:val="right"/>
      </w:pPr>
    </w:p>
    <w:p w:rsidR="00F13AC2" w:rsidRDefault="00F13AC2" w:rsidP="00444DB3">
      <w:pPr>
        <w:spacing w:after="0" w:line="240" w:lineRule="auto"/>
        <w:jc w:val="right"/>
      </w:pPr>
    </w:p>
    <w:p w:rsidR="00F13AC2" w:rsidRDefault="00F13AC2" w:rsidP="00444DB3">
      <w:pPr>
        <w:spacing w:after="0" w:line="240" w:lineRule="auto"/>
        <w:jc w:val="right"/>
      </w:pPr>
    </w:p>
    <w:p w:rsidR="00F13AC2" w:rsidRDefault="00F13AC2" w:rsidP="00444DB3">
      <w:pPr>
        <w:spacing w:after="0" w:line="240" w:lineRule="auto"/>
        <w:jc w:val="right"/>
      </w:pPr>
    </w:p>
    <w:p w:rsidR="00F13AC2" w:rsidRDefault="00F13AC2" w:rsidP="00444DB3">
      <w:pPr>
        <w:spacing w:after="0" w:line="240" w:lineRule="auto"/>
        <w:jc w:val="right"/>
      </w:pPr>
    </w:p>
    <w:p w:rsidR="00F13AC2" w:rsidRDefault="00F13AC2" w:rsidP="00444DB3">
      <w:pPr>
        <w:spacing w:after="0" w:line="240" w:lineRule="auto"/>
        <w:jc w:val="right"/>
      </w:pPr>
    </w:p>
    <w:p w:rsidR="00F13AC2" w:rsidRDefault="00F13AC2" w:rsidP="00444DB3">
      <w:pPr>
        <w:spacing w:after="0" w:line="240" w:lineRule="auto"/>
        <w:jc w:val="right"/>
      </w:pPr>
    </w:p>
    <w:p w:rsidR="00F13AC2" w:rsidRDefault="00F13AC2" w:rsidP="00444DB3">
      <w:pPr>
        <w:spacing w:after="0" w:line="240" w:lineRule="auto"/>
        <w:jc w:val="right"/>
      </w:pPr>
    </w:p>
    <w:p w:rsidR="00F13AC2" w:rsidRDefault="00F13AC2" w:rsidP="00444DB3">
      <w:pPr>
        <w:spacing w:after="0" w:line="240" w:lineRule="auto"/>
        <w:jc w:val="right"/>
      </w:pPr>
    </w:p>
    <w:p w:rsidR="00F13AC2" w:rsidRDefault="00F13AC2" w:rsidP="00444DB3">
      <w:pPr>
        <w:spacing w:after="0" w:line="240" w:lineRule="auto"/>
        <w:jc w:val="right"/>
      </w:pPr>
    </w:p>
    <w:p w:rsidR="00F13AC2" w:rsidRDefault="00F13AC2" w:rsidP="00444DB3">
      <w:pPr>
        <w:spacing w:after="0" w:line="240" w:lineRule="auto"/>
        <w:jc w:val="right"/>
      </w:pPr>
    </w:p>
    <w:p w:rsidR="00F13AC2" w:rsidRDefault="00F13AC2" w:rsidP="00EF5EC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Карты индивидуального развития детей 6-7 лет</w:t>
      </w:r>
    </w:p>
    <w:p w:rsidR="00F13AC2" w:rsidRDefault="00F13AC2" w:rsidP="00EF5EC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в соответствии с ФГОС ДО и программы </w:t>
      </w:r>
    </w:p>
    <w:p w:rsidR="00F13AC2" w:rsidRDefault="00F13AC2" w:rsidP="00EF5EC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«От рождения до школы»</w:t>
      </w:r>
    </w:p>
    <w:p w:rsidR="00F13AC2" w:rsidRDefault="00F13AC2" w:rsidP="00EF5EC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под ред. Н.Е. Вераксы, Т.С. Комаровой, М.А. Васильевой</w:t>
      </w:r>
    </w:p>
    <w:p w:rsidR="00F13AC2" w:rsidRDefault="00F13AC2" w:rsidP="00444DB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F13AC2" w:rsidRDefault="00F13AC2" w:rsidP="00444DB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F13AC2" w:rsidRDefault="00F13AC2" w:rsidP="00444DB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F13AC2" w:rsidRDefault="00F13AC2" w:rsidP="00444DB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F13AC2" w:rsidRDefault="00F13AC2" w:rsidP="00444DB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F13AC2" w:rsidRDefault="00F13AC2" w:rsidP="00444DB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F13AC2" w:rsidRDefault="00F13AC2" w:rsidP="00444DB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F13AC2" w:rsidRDefault="00F13AC2" w:rsidP="00444DB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F13AC2" w:rsidRDefault="00F13AC2" w:rsidP="00444DB3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F13AC2" w:rsidRDefault="00F13AC2" w:rsidP="00444D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</w:t>
        </w:r>
        <w:r w:rsidRPr="006F133A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6F133A">
        <w:rPr>
          <w:rFonts w:ascii="Times New Roman" w:hAnsi="Times New Roman"/>
          <w:sz w:val="28"/>
          <w:szCs w:val="28"/>
        </w:rPr>
        <w:t>.</w:t>
      </w:r>
    </w:p>
    <w:p w:rsidR="00F13AC2" w:rsidRDefault="00F13AC2" w:rsidP="00444D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3AC2" w:rsidRPr="009C6678" w:rsidRDefault="00F13AC2" w:rsidP="00444D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Содержание психолого-педагогической работы с детьми 6-7 лет дается по образовательным областям: «Социально-коммуникативное развитие», «Познавательное развитие», «Речевое развитие», «Художественно-эстетическое развитие», «Физическое развитие». Содержание психолого-педагогической работы ориентировано на разностороннее развитие дошкольников с учетом их возрастных и индивидуальных особенностей. </w:t>
      </w:r>
    </w:p>
    <w:p w:rsidR="00F13AC2" w:rsidRPr="009C6678" w:rsidRDefault="00F13AC2" w:rsidP="00444D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Задачи психолого-педагогической работы по формированию физических, интеллектуальных и личностных качеств детей решаются интегрированно в ходе освоения всех образовательных областей наряду с задачами, отражающими специфику каждой образовательной области, с обязательным психологическим сопровождением. При этом решение программных образовательных задач предусматривается не только в рамках образовательной деятельности, но и в ходе режимных моментов — как в совместной деятельности взрослого и детей, так и в самостоятельной деятельности дошкольников. </w:t>
      </w:r>
    </w:p>
    <w:p w:rsidR="00F13AC2" w:rsidRPr="009C6678" w:rsidRDefault="00F13AC2" w:rsidP="00444D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В начале раздела по каждой образовательной области приводится цитата из ФГОС ДО, обозначающая цели и задачи образовательной области. </w:t>
      </w:r>
    </w:p>
    <w:p w:rsidR="00F13AC2" w:rsidRPr="009C6678" w:rsidRDefault="00F13AC2" w:rsidP="00444D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6678">
        <w:rPr>
          <w:rFonts w:ascii="Times New Roman" w:hAnsi="Times New Roman"/>
          <w:b/>
          <w:sz w:val="24"/>
          <w:szCs w:val="24"/>
        </w:rPr>
        <w:t>Организация и содержание мониторинга</w:t>
      </w:r>
    </w:p>
    <w:p w:rsidR="00F13AC2" w:rsidRPr="009C6678" w:rsidRDefault="00F13AC2" w:rsidP="00444D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Карты индивидуального развития детей включают сбор информации, осуществляемый по стандартному набору показателей с помощью стандартных процедур, и на выходе дает оценку ситуаций и состояния объектов также в стандартной форме. </w:t>
      </w:r>
    </w:p>
    <w:p w:rsidR="00F13AC2" w:rsidRPr="009C6678" w:rsidRDefault="00F13AC2" w:rsidP="00444D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>Сроки проведения диагностики:</w:t>
      </w:r>
    </w:p>
    <w:p w:rsidR="00F13AC2" w:rsidRPr="009C6678" w:rsidRDefault="00F13AC2" w:rsidP="00444D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 На начало учебного года: 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F13AC2" w:rsidRPr="009C6678" w:rsidRDefault="00F13AC2" w:rsidP="00444D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конец учебного года: _________________________</w:t>
      </w:r>
      <w:r w:rsidRPr="009C6678">
        <w:rPr>
          <w:rFonts w:ascii="Times New Roman" w:hAnsi="Times New Roman"/>
          <w:sz w:val="24"/>
          <w:szCs w:val="24"/>
        </w:rPr>
        <w:t xml:space="preserve">. </w:t>
      </w:r>
    </w:p>
    <w:p w:rsidR="00F13AC2" w:rsidRPr="009C6678" w:rsidRDefault="00F13AC2" w:rsidP="00444D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Показатели оцениваются по критериям: </w:t>
      </w:r>
    </w:p>
    <w:p w:rsidR="00F13AC2" w:rsidRPr="009C6678" w:rsidRDefault="00F13AC2" w:rsidP="00444D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b/>
          <w:sz w:val="24"/>
          <w:szCs w:val="24"/>
        </w:rPr>
        <w:t>Знания, представления</w:t>
      </w:r>
      <w:r w:rsidRPr="009C6678">
        <w:rPr>
          <w:rFonts w:ascii="Times New Roman" w:hAnsi="Times New Roman"/>
          <w:sz w:val="24"/>
          <w:szCs w:val="24"/>
        </w:rPr>
        <w:t>: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 - четкие, содержательные, системные (4б); 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- четкие, краткие (3б); 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>- отрывочные, фрагментарные (2б);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 - не оформлены (1б).  </w:t>
      </w:r>
    </w:p>
    <w:p w:rsidR="00F13AC2" w:rsidRPr="009C6678" w:rsidRDefault="00F13AC2" w:rsidP="00444D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b/>
          <w:sz w:val="24"/>
          <w:szCs w:val="24"/>
        </w:rPr>
        <w:t>Умения, навыки</w:t>
      </w:r>
      <w:r w:rsidRPr="009C6678">
        <w:rPr>
          <w:rFonts w:ascii="Times New Roman" w:hAnsi="Times New Roman"/>
          <w:sz w:val="24"/>
          <w:szCs w:val="24"/>
        </w:rPr>
        <w:t xml:space="preserve">: 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- выполняет самостоятельно (4б); 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- выполняет с помощью взрослого (3б); 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- выполняет в общей со взрослым деятельности (2б); 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- не выполняет (1б). </w:t>
      </w:r>
    </w:p>
    <w:p w:rsidR="00F13AC2" w:rsidRPr="009C6678" w:rsidRDefault="00F13AC2" w:rsidP="00444D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b/>
          <w:sz w:val="24"/>
          <w:szCs w:val="24"/>
        </w:rPr>
        <w:t>Подведение итогов</w:t>
      </w:r>
      <w:r w:rsidRPr="009C6678">
        <w:rPr>
          <w:rFonts w:ascii="Times New Roman" w:hAnsi="Times New Roman"/>
          <w:sz w:val="24"/>
          <w:szCs w:val="24"/>
        </w:rPr>
        <w:t xml:space="preserve">: по каждому разделу высчитывается средний балл по формуле: А:В=С, где А- сумма баллов, В – количество критериев в разделе, С- средний балл. Затем высчитывается средний балл по образовательным областям. Итоговые результаты по образовательным областям вносятся в итоговую таблицу 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b/>
          <w:sz w:val="24"/>
          <w:szCs w:val="24"/>
        </w:rPr>
        <w:t>«Мониторинг образовательного процесса» Распределение баллов по степени соответствия достижения ребенком уровня усвоения Программы по образовательным областям: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- высокий: 3,5 -4 балла; 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- средний: 2,5—3,4 балла; 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- низкий: 1,5-2,4 балла (требуется корректирующая работа педагога, психолога); 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9C6678">
        <w:rPr>
          <w:rFonts w:ascii="Times New Roman" w:hAnsi="Times New Roman"/>
          <w:sz w:val="24"/>
          <w:szCs w:val="24"/>
        </w:rPr>
        <w:t xml:space="preserve">- низший: 1-1,4 балла (требуется внимание специалиста). </w:t>
      </w:r>
    </w:p>
    <w:p w:rsidR="00F13AC2" w:rsidRPr="009C6678" w:rsidRDefault="00F13AC2" w:rsidP="00444DB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2"/>
        <w:gridCol w:w="3916"/>
        <w:gridCol w:w="7796"/>
        <w:gridCol w:w="2062"/>
      </w:tblGrid>
      <w:tr w:rsidR="00F13AC2" w:rsidRPr="009C6678" w:rsidTr="009F231F">
        <w:tc>
          <w:tcPr>
            <w:tcW w:w="1012" w:type="dxa"/>
          </w:tcPr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16" w:type="dxa"/>
          </w:tcPr>
          <w:p w:rsidR="00F13AC2" w:rsidRPr="009C6678" w:rsidRDefault="00F13AC2" w:rsidP="00444DB3">
            <w:pPr>
              <w:pStyle w:val="Default"/>
            </w:pPr>
            <w:r w:rsidRPr="009C6678">
              <w:t xml:space="preserve">Уровни сформированности внутренней позиции </w:t>
            </w:r>
          </w:p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</w:tcPr>
          <w:p w:rsidR="00F13AC2" w:rsidRPr="009C6678" w:rsidRDefault="00F13AC2" w:rsidP="00444DB3">
            <w:pPr>
              <w:pStyle w:val="Default"/>
            </w:pPr>
            <w:r w:rsidRPr="009C6678">
              <w:t xml:space="preserve">Характеристика уровня сформированности внутренней позиции школьника </w:t>
            </w:r>
          </w:p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F13AC2" w:rsidRPr="009C6678" w:rsidRDefault="00F13AC2" w:rsidP="00444DB3">
            <w:pPr>
              <w:pStyle w:val="Default"/>
            </w:pPr>
            <w:r w:rsidRPr="009C6678">
              <w:t xml:space="preserve">Балл </w:t>
            </w:r>
          </w:p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13AC2" w:rsidRPr="009C6678" w:rsidTr="009F231F">
        <w:tc>
          <w:tcPr>
            <w:tcW w:w="1012" w:type="dxa"/>
          </w:tcPr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16" w:type="dxa"/>
          </w:tcPr>
          <w:p w:rsidR="00F13AC2" w:rsidRPr="009C6678" w:rsidRDefault="00F13AC2" w:rsidP="00444DB3">
            <w:pPr>
              <w:pStyle w:val="Default"/>
            </w:pPr>
            <w:r w:rsidRPr="009C6678">
              <w:t xml:space="preserve">Высокий уровень мотивации </w:t>
            </w:r>
          </w:p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</w:tcPr>
          <w:p w:rsidR="00F13AC2" w:rsidRPr="009C6678" w:rsidRDefault="00F13AC2" w:rsidP="00444DB3">
            <w:pPr>
              <w:pStyle w:val="Default"/>
            </w:pPr>
            <w:r w:rsidRPr="009C6678">
              <w:t xml:space="preserve">Сочетание ориентации на социальные и собственно учебные аспекты школьной жизни (вне школы ребенок стремится продолжить занятия специфически школьного содержания. </w:t>
            </w:r>
          </w:p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  <w:r w:rsidRPr="009C6678">
              <w:rPr>
                <w:sz w:val="24"/>
                <w:szCs w:val="24"/>
              </w:rPr>
              <w:t>4</w:t>
            </w:r>
          </w:p>
        </w:tc>
      </w:tr>
      <w:tr w:rsidR="00F13AC2" w:rsidRPr="009C6678" w:rsidTr="009F231F">
        <w:tc>
          <w:tcPr>
            <w:tcW w:w="1012" w:type="dxa"/>
          </w:tcPr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16" w:type="dxa"/>
          </w:tcPr>
          <w:p w:rsidR="00F13AC2" w:rsidRPr="009C6678" w:rsidRDefault="00F13AC2" w:rsidP="00444DB3">
            <w:pPr>
              <w:pStyle w:val="Default"/>
            </w:pPr>
            <w:r w:rsidRPr="009C6678">
              <w:t xml:space="preserve">Средний уровень мотивации. Приоритет социальных аспектов </w:t>
            </w:r>
          </w:p>
          <w:p w:rsidR="00F13AC2" w:rsidRPr="009C6678" w:rsidRDefault="00F13AC2" w:rsidP="00444DB3">
            <w:pPr>
              <w:pStyle w:val="Default"/>
            </w:pPr>
          </w:p>
        </w:tc>
        <w:tc>
          <w:tcPr>
            <w:tcW w:w="7796" w:type="dxa"/>
          </w:tcPr>
          <w:p w:rsidR="00F13AC2" w:rsidRPr="009C6678" w:rsidRDefault="00F13AC2" w:rsidP="00444DB3">
            <w:pPr>
              <w:pStyle w:val="Default"/>
            </w:pPr>
            <w:r w:rsidRPr="009C6678">
              <w:t xml:space="preserve">Возникновение ориентации на содержательные моменты школьной действительности и образец «хорошего ученика», но при сохранении приоритета социальных аспектов школьного </w:t>
            </w:r>
          </w:p>
          <w:p w:rsidR="00F13AC2" w:rsidRPr="009C6678" w:rsidRDefault="00F13AC2" w:rsidP="00444DB3">
            <w:pPr>
              <w:pStyle w:val="Default"/>
            </w:pPr>
            <w:r w:rsidRPr="009C6678">
              <w:t xml:space="preserve">образа жизни (новые знакомства и контакты, игры, экскурсии, совместные праздники и пр.) в ущерб учебным аспектам. </w:t>
            </w:r>
          </w:p>
          <w:p w:rsidR="00F13AC2" w:rsidRPr="009C6678" w:rsidRDefault="00F13AC2" w:rsidP="00444DB3">
            <w:pPr>
              <w:pStyle w:val="Default"/>
            </w:pPr>
          </w:p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  <w:r w:rsidRPr="009C6678">
              <w:rPr>
                <w:sz w:val="24"/>
                <w:szCs w:val="24"/>
              </w:rPr>
              <w:t>3</w:t>
            </w:r>
          </w:p>
        </w:tc>
      </w:tr>
      <w:tr w:rsidR="00F13AC2" w:rsidRPr="009C6678" w:rsidTr="009F231F">
        <w:tc>
          <w:tcPr>
            <w:tcW w:w="1012" w:type="dxa"/>
          </w:tcPr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16" w:type="dxa"/>
          </w:tcPr>
          <w:p w:rsidR="00F13AC2" w:rsidRPr="009C6678" w:rsidRDefault="00F13AC2" w:rsidP="00444DB3">
            <w:pPr>
              <w:pStyle w:val="Default"/>
            </w:pPr>
            <w:r w:rsidRPr="009C6678">
              <w:t xml:space="preserve">Низкий уровень. Сохранение дошкольной ориентации </w:t>
            </w:r>
          </w:p>
          <w:p w:rsidR="00F13AC2" w:rsidRPr="009C6678" w:rsidRDefault="00F13AC2" w:rsidP="00444DB3">
            <w:pPr>
              <w:pStyle w:val="Default"/>
            </w:pPr>
          </w:p>
        </w:tc>
        <w:tc>
          <w:tcPr>
            <w:tcW w:w="7796" w:type="dxa"/>
          </w:tcPr>
          <w:p w:rsidR="00F13AC2" w:rsidRPr="009C6678" w:rsidRDefault="00F13AC2" w:rsidP="00444DB3">
            <w:pPr>
              <w:pStyle w:val="Default"/>
            </w:pPr>
            <w:r w:rsidRPr="009C6678">
              <w:t xml:space="preserve">Положительное отношение к школе при отсутствии ориентации на содержание школьно-учебной деятельности. Есть желание пойти в школу, но при сохранении дошкольного образа жизни. </w:t>
            </w:r>
          </w:p>
          <w:p w:rsidR="00F13AC2" w:rsidRPr="009C6678" w:rsidRDefault="00F13AC2" w:rsidP="00444DB3">
            <w:pPr>
              <w:pStyle w:val="Default"/>
            </w:pPr>
          </w:p>
        </w:tc>
        <w:tc>
          <w:tcPr>
            <w:tcW w:w="2062" w:type="dxa"/>
          </w:tcPr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  <w:r w:rsidRPr="009C6678">
              <w:rPr>
                <w:sz w:val="24"/>
                <w:szCs w:val="24"/>
              </w:rPr>
              <w:t>2</w:t>
            </w:r>
          </w:p>
        </w:tc>
      </w:tr>
      <w:tr w:rsidR="00F13AC2" w:rsidRPr="009C6678" w:rsidTr="009F231F">
        <w:tc>
          <w:tcPr>
            <w:tcW w:w="1012" w:type="dxa"/>
          </w:tcPr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16" w:type="dxa"/>
          </w:tcPr>
          <w:p w:rsidR="00F13AC2" w:rsidRPr="009C6678" w:rsidRDefault="00F13AC2" w:rsidP="00444DB3">
            <w:pPr>
              <w:pStyle w:val="Default"/>
            </w:pPr>
            <w:r w:rsidRPr="009C6678">
              <w:t xml:space="preserve">Нулевой уровень. Отсутствие мотивации учения </w:t>
            </w:r>
          </w:p>
          <w:p w:rsidR="00F13AC2" w:rsidRPr="009C6678" w:rsidRDefault="00F13AC2" w:rsidP="00444DB3">
            <w:pPr>
              <w:pStyle w:val="Default"/>
            </w:pPr>
          </w:p>
        </w:tc>
        <w:tc>
          <w:tcPr>
            <w:tcW w:w="7796" w:type="dxa"/>
          </w:tcPr>
          <w:p w:rsidR="00F13AC2" w:rsidRPr="009C6678" w:rsidRDefault="00F13AC2" w:rsidP="00444DB3">
            <w:pPr>
              <w:pStyle w:val="Default"/>
            </w:pPr>
            <w:r w:rsidRPr="009C6678">
              <w:t xml:space="preserve">Отрицательное отношение к школе и к поступлению в школу </w:t>
            </w:r>
          </w:p>
          <w:p w:rsidR="00F13AC2" w:rsidRPr="009C6678" w:rsidRDefault="00F13AC2" w:rsidP="00444DB3">
            <w:pPr>
              <w:pStyle w:val="Default"/>
            </w:pPr>
          </w:p>
        </w:tc>
        <w:tc>
          <w:tcPr>
            <w:tcW w:w="2062" w:type="dxa"/>
          </w:tcPr>
          <w:p w:rsidR="00F13AC2" w:rsidRPr="009C6678" w:rsidRDefault="00F13AC2" w:rsidP="009F231F">
            <w:pPr>
              <w:spacing w:after="0" w:line="240" w:lineRule="auto"/>
              <w:rPr>
                <w:sz w:val="24"/>
                <w:szCs w:val="24"/>
              </w:rPr>
            </w:pPr>
            <w:r w:rsidRPr="009C6678">
              <w:rPr>
                <w:sz w:val="24"/>
                <w:szCs w:val="24"/>
              </w:rPr>
              <w:t>1</w:t>
            </w:r>
          </w:p>
        </w:tc>
      </w:tr>
    </w:tbl>
    <w:p w:rsidR="00F13AC2" w:rsidRPr="009C6678" w:rsidRDefault="00F13AC2">
      <w:pPr>
        <w:rPr>
          <w:sz w:val="24"/>
          <w:szCs w:val="24"/>
        </w:rPr>
      </w:pPr>
    </w:p>
    <w:p w:rsidR="00F13AC2" w:rsidRPr="009C6678" w:rsidRDefault="00F13AC2" w:rsidP="00444DB3">
      <w:pPr>
        <w:pStyle w:val="Default"/>
        <w:rPr>
          <w:b/>
          <w:bCs/>
          <w:i/>
          <w:iCs/>
        </w:rPr>
      </w:pPr>
      <w:r w:rsidRPr="009C6678">
        <w:rPr>
          <w:b/>
          <w:bCs/>
        </w:rPr>
        <w:t xml:space="preserve">Подведение итогов: </w:t>
      </w:r>
      <w:r w:rsidRPr="009C6678">
        <w:rPr>
          <w:i/>
          <w:iCs/>
        </w:rPr>
        <w:t xml:space="preserve">по каждому разделу высчитывается средний балл по формуле: А:В=С, где А- сумма баллов, В – количество критериев в разделе, С- средний балл. Затем высчитывается средний балл по образовательным областям. Итоговые результаты по образовательным областям вносятся в итоговую таблицу </w:t>
      </w:r>
      <w:r w:rsidRPr="009C6678">
        <w:rPr>
          <w:b/>
          <w:bCs/>
          <w:i/>
          <w:iCs/>
        </w:rPr>
        <w:t xml:space="preserve">«Мониторинг образовательного процесса» </w:t>
      </w:r>
    </w:p>
    <w:p w:rsidR="00F13AC2" w:rsidRPr="009C6678" w:rsidRDefault="00F13AC2" w:rsidP="00444DB3">
      <w:pPr>
        <w:pStyle w:val="Default"/>
        <w:rPr>
          <w:b/>
          <w:bCs/>
        </w:rPr>
      </w:pPr>
      <w:r w:rsidRPr="009C6678">
        <w:rPr>
          <w:b/>
          <w:bCs/>
        </w:rPr>
        <w:t xml:space="preserve">Распределение баллов по степени соответствия достижения ребенком уровня усвоения Программы по образовательным областям: </w:t>
      </w:r>
    </w:p>
    <w:p w:rsidR="00F13AC2" w:rsidRPr="009C6678" w:rsidRDefault="00F13AC2" w:rsidP="00444DB3">
      <w:pPr>
        <w:pStyle w:val="Default"/>
        <w:rPr>
          <w:b/>
          <w:bCs/>
        </w:rPr>
      </w:pPr>
      <w:r w:rsidRPr="009C6678">
        <w:rPr>
          <w:b/>
          <w:bCs/>
        </w:rPr>
        <w:t xml:space="preserve">- высокий: 3,5 -4 балла; </w:t>
      </w:r>
    </w:p>
    <w:p w:rsidR="00F13AC2" w:rsidRPr="009C6678" w:rsidRDefault="00F13AC2" w:rsidP="00444DB3">
      <w:pPr>
        <w:pStyle w:val="Default"/>
        <w:rPr>
          <w:b/>
          <w:bCs/>
        </w:rPr>
      </w:pPr>
      <w:r w:rsidRPr="009C6678">
        <w:rPr>
          <w:b/>
          <w:bCs/>
        </w:rPr>
        <w:t xml:space="preserve">- средний: 2,5—3,4 балла; </w:t>
      </w:r>
    </w:p>
    <w:p w:rsidR="00F13AC2" w:rsidRPr="009C6678" w:rsidRDefault="00F13AC2" w:rsidP="00444DB3">
      <w:pPr>
        <w:pStyle w:val="Default"/>
        <w:rPr>
          <w:b/>
          <w:bCs/>
        </w:rPr>
      </w:pPr>
      <w:r w:rsidRPr="009C6678">
        <w:rPr>
          <w:b/>
          <w:bCs/>
        </w:rPr>
        <w:t xml:space="preserve">- низкий: 1,5-2,4 балла </w:t>
      </w:r>
      <w:r w:rsidRPr="009C6678">
        <w:t>(требуется корректирующая работа педагога, психолога)</w:t>
      </w:r>
      <w:r w:rsidRPr="009C6678">
        <w:rPr>
          <w:b/>
          <w:bCs/>
        </w:rPr>
        <w:t xml:space="preserve">; </w:t>
      </w:r>
    </w:p>
    <w:p w:rsidR="00F13AC2" w:rsidRPr="009C6678" w:rsidRDefault="00F13AC2" w:rsidP="00444DB3">
      <w:pPr>
        <w:pStyle w:val="Default"/>
      </w:pPr>
      <w:r w:rsidRPr="009C6678">
        <w:rPr>
          <w:b/>
          <w:bCs/>
        </w:rPr>
        <w:t>- низший: 1-1,4 балла (</w:t>
      </w:r>
      <w:r w:rsidRPr="009C6678">
        <w:t xml:space="preserve">требуется внимание специалиста). </w:t>
      </w:r>
    </w:p>
    <w:p w:rsidR="00F13AC2" w:rsidRPr="009C6678" w:rsidRDefault="00F13AC2" w:rsidP="009C6678">
      <w:pPr>
        <w:rPr>
          <w:rFonts w:ascii="Times New Roman" w:hAnsi="Times New Roman"/>
          <w:sz w:val="24"/>
          <w:szCs w:val="24"/>
        </w:rPr>
      </w:pPr>
      <w:r w:rsidRPr="009C6678">
        <w:t>Полученные данные о развитии ребенка составляют информационную базу, которая позволяет составить индивидуальный образовательн</w:t>
      </w:r>
      <w:r>
        <w:t>ый маршрут каждого воспитанника</w:t>
      </w:r>
    </w:p>
    <w:p w:rsidR="00F13AC2" w:rsidRDefault="00F13AC2" w:rsidP="00444DB3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3AC2" w:rsidRPr="00E93A51" w:rsidRDefault="00F13AC2" w:rsidP="00444DB3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3A51">
        <w:rPr>
          <w:rFonts w:ascii="Times New Roman" w:hAnsi="Times New Roman"/>
          <w:b/>
          <w:sz w:val="28"/>
          <w:szCs w:val="28"/>
        </w:rPr>
        <w:t>Мониторинг образовательного процесса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2"/>
        <w:gridCol w:w="303"/>
        <w:gridCol w:w="391"/>
        <w:gridCol w:w="379"/>
        <w:gridCol w:w="326"/>
        <w:gridCol w:w="479"/>
        <w:gridCol w:w="370"/>
        <w:gridCol w:w="462"/>
        <w:gridCol w:w="528"/>
        <w:gridCol w:w="44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37"/>
        <w:gridCol w:w="272"/>
        <w:gridCol w:w="283"/>
        <w:gridCol w:w="425"/>
        <w:gridCol w:w="284"/>
        <w:gridCol w:w="425"/>
        <w:gridCol w:w="437"/>
        <w:gridCol w:w="272"/>
        <w:gridCol w:w="425"/>
        <w:gridCol w:w="284"/>
        <w:gridCol w:w="236"/>
        <w:gridCol w:w="335"/>
        <w:gridCol w:w="7"/>
        <w:gridCol w:w="280"/>
        <w:gridCol w:w="288"/>
      </w:tblGrid>
      <w:tr w:rsidR="00F13AC2" w:rsidRPr="009F231F" w:rsidTr="009F231F">
        <w:trPr>
          <w:trHeight w:val="216"/>
        </w:trPr>
        <w:tc>
          <w:tcPr>
            <w:tcW w:w="15310" w:type="dxa"/>
            <w:gridSpan w:val="38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 xml:space="preserve">Группа </w:t>
            </w:r>
          </w:p>
        </w:tc>
      </w:tr>
      <w:tr w:rsidR="00F13AC2" w:rsidRPr="009F231F" w:rsidTr="009F231F">
        <w:trPr>
          <w:trHeight w:val="233"/>
        </w:trPr>
        <w:tc>
          <w:tcPr>
            <w:tcW w:w="15310" w:type="dxa"/>
            <w:gridSpan w:val="38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Сроки проведения мониторинга</w:t>
            </w:r>
          </w:p>
        </w:tc>
      </w:tr>
      <w:tr w:rsidR="00F13AC2" w:rsidRPr="009F231F" w:rsidTr="009F231F">
        <w:trPr>
          <w:trHeight w:val="216"/>
        </w:trPr>
        <w:tc>
          <w:tcPr>
            <w:tcW w:w="15310" w:type="dxa"/>
            <w:gridSpan w:val="38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</w:tr>
      <w:tr w:rsidR="00F13AC2" w:rsidRPr="009F231F" w:rsidTr="009F231F">
        <w:trPr>
          <w:trHeight w:val="2684"/>
        </w:trPr>
        <w:tc>
          <w:tcPr>
            <w:tcW w:w="1412" w:type="dxa"/>
            <w:vMerge w:val="restart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 xml:space="preserve">Имя, фамилия, возраст ребенка </w:t>
            </w:r>
          </w:p>
        </w:tc>
        <w:tc>
          <w:tcPr>
            <w:tcW w:w="694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Социализация, развитие общения, нравственное воспитание</w:t>
            </w:r>
          </w:p>
        </w:tc>
        <w:tc>
          <w:tcPr>
            <w:tcW w:w="705" w:type="dxa"/>
            <w:gridSpan w:val="2"/>
          </w:tcPr>
          <w:p w:rsidR="00F13AC2" w:rsidRPr="009F231F" w:rsidRDefault="00F13AC2" w:rsidP="009F231F">
            <w:pPr>
              <w:pStyle w:val="Default"/>
              <w:jc w:val="center"/>
              <w:rPr>
                <w:sz w:val="23"/>
                <w:szCs w:val="23"/>
              </w:rPr>
            </w:pPr>
            <w:r w:rsidRPr="009F231F">
              <w:rPr>
                <w:sz w:val="23"/>
                <w:szCs w:val="23"/>
              </w:rPr>
              <w:t xml:space="preserve">Ребенок в семье и сообществе, патриотическое воспитание </w:t>
            </w:r>
          </w:p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Самообслуживание, самостоятельностьтрудовое воспитание</w:t>
            </w:r>
          </w:p>
        </w:tc>
        <w:tc>
          <w:tcPr>
            <w:tcW w:w="990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Формирование основ безопасност и</w:t>
            </w:r>
          </w:p>
        </w:tc>
        <w:tc>
          <w:tcPr>
            <w:tcW w:w="86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Развитие познавательно- исследовательской деятельности</w:t>
            </w:r>
          </w:p>
        </w:tc>
        <w:tc>
          <w:tcPr>
            <w:tcW w:w="850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Приобщение к социокультурным ценностям</w:t>
            </w:r>
          </w:p>
        </w:tc>
        <w:tc>
          <w:tcPr>
            <w:tcW w:w="851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ФЭМП</w:t>
            </w:r>
          </w:p>
        </w:tc>
        <w:tc>
          <w:tcPr>
            <w:tcW w:w="850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Ознакомление с миром природы</w:t>
            </w:r>
          </w:p>
        </w:tc>
        <w:tc>
          <w:tcPr>
            <w:tcW w:w="851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Развитие речи</w:t>
            </w:r>
          </w:p>
        </w:tc>
        <w:tc>
          <w:tcPr>
            <w:tcW w:w="850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851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 xml:space="preserve">Рисование </w:t>
            </w:r>
          </w:p>
        </w:tc>
        <w:tc>
          <w:tcPr>
            <w:tcW w:w="709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лепка</w:t>
            </w:r>
          </w:p>
        </w:tc>
        <w:tc>
          <w:tcPr>
            <w:tcW w:w="708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аппликация</w:t>
            </w:r>
          </w:p>
        </w:tc>
        <w:tc>
          <w:tcPr>
            <w:tcW w:w="709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709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Музыкально-художественная деятельность</w:t>
            </w:r>
          </w:p>
        </w:tc>
        <w:tc>
          <w:tcPr>
            <w:tcW w:w="709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Физическое развитие</w:t>
            </w:r>
          </w:p>
        </w:tc>
        <w:tc>
          <w:tcPr>
            <w:tcW w:w="571" w:type="dxa"/>
            <w:gridSpan w:val="2"/>
          </w:tcPr>
          <w:p w:rsidR="00F13AC2" w:rsidRPr="009F231F" w:rsidRDefault="00F13AC2">
            <w:pPr>
              <w:pStyle w:val="Default"/>
              <w:rPr>
                <w:sz w:val="23"/>
                <w:szCs w:val="23"/>
              </w:rPr>
            </w:pPr>
            <w:r w:rsidRPr="009F231F">
              <w:rPr>
                <w:sz w:val="23"/>
                <w:szCs w:val="23"/>
              </w:rPr>
              <w:t xml:space="preserve">Развитие игровой деятельности </w:t>
            </w:r>
          </w:p>
        </w:tc>
        <w:tc>
          <w:tcPr>
            <w:tcW w:w="575" w:type="dxa"/>
            <w:gridSpan w:val="3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  <w:vMerge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F13AC2" w:rsidRPr="009F231F" w:rsidTr="009F231F">
        <w:trPr>
          <w:trHeight w:val="399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F231F">
              <w:rPr>
                <w:rFonts w:ascii="Times New Roman" w:hAnsi="Times New Roman"/>
                <w:b/>
                <w:sz w:val="36"/>
                <w:szCs w:val="36"/>
              </w:rPr>
              <w:t xml:space="preserve">             </w:t>
            </w: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42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F13AC2" w:rsidRPr="009F231F" w:rsidTr="009F231F">
        <w:trPr>
          <w:trHeight w:val="417"/>
        </w:trPr>
        <w:tc>
          <w:tcPr>
            <w:tcW w:w="141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F13AC2" w:rsidRPr="009F231F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</w:tbl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Default="00F13AC2" w:rsidP="00444DB3">
      <w:pPr>
        <w:rPr>
          <w:rFonts w:ascii="Times New Roman" w:hAnsi="Times New Roman"/>
          <w:sz w:val="28"/>
          <w:szCs w:val="28"/>
        </w:rPr>
      </w:pPr>
    </w:p>
    <w:p w:rsidR="00F13AC2" w:rsidRPr="009C6678" w:rsidRDefault="00F13AC2" w:rsidP="00F6445B">
      <w:pPr>
        <w:jc w:val="center"/>
        <w:rPr>
          <w:rFonts w:ascii="Times New Roman" w:hAnsi="Times New Roman"/>
          <w:b/>
          <w:bCs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>ОБРАЗОВАТЕЛЬНАЯ ОБЛАСТЬ</w:t>
      </w:r>
    </w:p>
    <w:p w:rsidR="00F13AC2" w:rsidRPr="009C6678" w:rsidRDefault="00F13AC2" w:rsidP="00F6445B">
      <w:pPr>
        <w:jc w:val="center"/>
        <w:rPr>
          <w:rFonts w:ascii="Times New Roman" w:hAnsi="Times New Roman"/>
          <w:b/>
          <w:bCs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>«СОЦИАЛЬНО-КОММУНИКАТИВНОЕ РАЗВИТИЕ»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Основные цели и задачи 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>Социализация, развитие общения, нравственное воспитание</w:t>
      </w:r>
      <w:r w:rsidRPr="009C6678">
        <w:rPr>
          <w:rFonts w:ascii="Times New Roman" w:hAnsi="Times New Roman"/>
          <w:sz w:val="18"/>
          <w:szCs w:val="18"/>
        </w:rPr>
        <w:t xml:space="preserve">. Усвоение норм и ценностей, принятых в обществе, воспитание моральных и нравственных качеств ребенка, формирование умения правильно оценивать свои поступки и поступки сверстников. Развитие общения и взаимодействия ребенка с взрослыми и сверстниками, развитие социального и эмоционального интеллекта, эмоциональной отзывчивости, сопереживания, уважительного и доброжелательного отношения к окружающим. Формирование готовности детей к совместной деятельности, развитие умения договариваться, самостоятельно разрешать конфликты со сверстниками. 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Ребенок в семье и сообществе, патриотическое воспитание. </w:t>
      </w:r>
      <w:r w:rsidRPr="009C6678">
        <w:rPr>
          <w:rFonts w:ascii="Times New Roman" w:hAnsi="Times New Roman"/>
          <w:sz w:val="18"/>
          <w:szCs w:val="18"/>
        </w:rPr>
        <w:t xml:space="preserve">Формирование образа Я, уважительного отношения и чувства принадлежности к своей семье и к сообществу детей и взрослых в организации; формирование гендерной, семейной, гражданской принадлежности; воспитание любви к Родине, гордости за ее достижения, патриотических чувств. 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>Самообслуживание, самостоятельность, трудовое воспитание</w:t>
      </w:r>
      <w:r w:rsidRPr="009C6678">
        <w:rPr>
          <w:rFonts w:ascii="Times New Roman" w:hAnsi="Times New Roman"/>
          <w:sz w:val="18"/>
          <w:szCs w:val="18"/>
        </w:rPr>
        <w:t xml:space="preserve">. Развитие навыков самообслуживания; становление самостоятельности, целенаправленности и саморегуляции собственных действий. Воспитание культурно-гигиенических навыков. Формирование позитивных установок к различным видам труда и творчества, воспитание положительного отношения к труду, желания трудиться. Воспитание ценностного отношения к собственному труду, труду других людей и его результатам. Формирование умения ответственно относиться к порученному заданию (умение и желание доводить дело до конца, стремление сделать его хорошо). Формирование первичных представлений о труде взрослых, его роли в обществе и жизни каждого человека. 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Формирование основ безопасности. </w:t>
      </w:r>
      <w:r w:rsidRPr="009C6678">
        <w:rPr>
          <w:rFonts w:ascii="Times New Roman" w:hAnsi="Times New Roman"/>
          <w:sz w:val="18"/>
          <w:szCs w:val="18"/>
        </w:rPr>
        <w:t>Формирование первичных представлений о безопасном поведении в быту, социуме, природе. Воспитание осознанного отношения к выполнению правил безопасности. Формирование осторожного и осмотрительного отношения к потенциально опасным для человека и окружающего мира природы ситуациям. Формирование представлений о некоторых типичных опасных ситуациях и способах поведения в них. Формирование элементарных представлений о правилах безопасности дорожного движения; воспитание осознанного отношения к необходимости выполнения этих правил.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F6445B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C6678">
        <w:rPr>
          <w:rFonts w:ascii="Times New Roman" w:hAnsi="Times New Roman"/>
          <w:b/>
          <w:sz w:val="18"/>
          <w:szCs w:val="18"/>
        </w:rPr>
        <w:t xml:space="preserve">1.Образовательная  область </w:t>
      </w:r>
    </w:p>
    <w:p w:rsidR="00F13AC2" w:rsidRPr="009C6678" w:rsidRDefault="00F13AC2" w:rsidP="00F6445B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C6678">
        <w:rPr>
          <w:rFonts w:ascii="Times New Roman" w:hAnsi="Times New Roman"/>
          <w:b/>
          <w:sz w:val="18"/>
          <w:szCs w:val="18"/>
        </w:rPr>
        <w:t>«Социально – коммуникативное развитие»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F13AC2" w:rsidRPr="009C6678" w:rsidTr="009F231F">
        <w:trPr>
          <w:trHeight w:val="516"/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1.1 Социализация, развитие общения, нравственное воспитание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Поддерживает дружеские взаимоотношения между детьми, развитие умения объединяться для совместной игры и труда, заниматься самостоятельно выбранным делом, договариваться, помогать друг другу.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Развитие чувств организованности, дисциплинированности, коллективизма, уважение к старшим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Проявляет заботливое отношение к малышам, пожилым людям; помогает им.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Сформированность таких качеств, как сочувствие, отзывчивость, справедливость, скромность.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Развитие волевых качеств: умение ограничивать свои желания, выполнять установленные нормы поведения, в своих поступках следовать положительному примеру.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tbl>
            <w:tblPr>
              <w:tblW w:w="0" w:type="auto"/>
              <w:tblLook w:val="0000"/>
            </w:tblPr>
            <w:tblGrid>
              <w:gridCol w:w="3166"/>
              <w:gridCol w:w="313"/>
            </w:tblGrid>
            <w:tr w:rsidR="00F13AC2" w:rsidRPr="009C6678">
              <w:trPr>
                <w:trHeight w:val="109"/>
              </w:trPr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Проявляет уважительное отношение к </w:t>
                  </w:r>
                </w:p>
              </w:tc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н </w:t>
                  </w:r>
                </w:p>
              </w:tc>
            </w:tr>
          </w:tbl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Применяет на практике формулы словесной вежливости (приветствие, прощание, просьбы, извинения).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об обязанностях, прежде всего в связи с подготовкой к школе.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Сформированность интереса к учебной деятельности и желание учиться в школе. </w:t>
            </w:r>
          </w:p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1.2 Ребенок в семье и сообществе, патриотическое воспитание</w:t>
            </w: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Образ Я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Развитие представления о временной перспективе личности, об изменении позиции человека с возрастом (ребенок посещает детский сад, школьник учится, взрослый работает, пожилой человек передает свой опыт другим поколениям).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углубленные представления о себе в прошлом, настоящем и будущем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 с традиционными гендерными представлениями, развитие в мальчиках и девочках качества, свойственные их полу.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 xml:space="preserve">Семья </w:t>
            </w: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Знает домашний адрес, телефон, свое имя, имя и отчество родителей.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 с трудом взрослых. Знает профессии родителей и родственников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Узнает в семейном альбоме, ближайших родственников (разных поколений), знает традиции семьи. </w:t>
            </w:r>
          </w:p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Детский сад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устойчивые представления о ближайшей окружающей среде (оформление помещений, участка детского сада, парка, сквера).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Может выделять радующие глаз компоненты окружающей среды (окраска стен, мебель, оформление участка и т. п.) Участвует в создании развивающей среды дошкольного учреждения (мини-музеев, выставок, библиотеки, конструкторских мастерских и др.)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Сформировано представление о себе как об активном члене коллектива: через участие в проектной деятельности, охватывающей детей младших возрастных групп и родителей; посильном участии в жизни дошкольного учреждения (адаптация младших дошкольников, подготовка к праздникам, выступлениям, соревнованиям в детском саду и за его пределами и др.).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Родная страна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Знает, что наша Родина — Россия. Москва — столица России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Знает название родного города, улицы где живет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Знает достопримечательности столицы: Красная площадь, кремль, башни кремля, Спасская башня, кремлевские куранты.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Знает Государственные праздники: 9 мая — день Победы, 8 марта — Международный женский день. </w:t>
            </w:r>
          </w:p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Знает, что родной край – это часть великой Родины России. Знаком достопримечательностями родного края. </w:t>
            </w:r>
          </w:p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4B238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Узнает государственную символику России (флаг, герб, гимн); </w:t>
            </w:r>
          </w:p>
          <w:p w:rsidR="00F13AC2" w:rsidRPr="009C6678" w:rsidRDefault="00F13AC2" w:rsidP="00F6445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1.3 Самообслуживание, самостоятельность, трудовое воспитание</w:t>
            </w: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Самообслуживание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4B238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самостоятельно и быстро одеваться и раздеваться, складывать в шкаф одежду, ставить на место обувь, сушить при необходимости мокрые вещи, ухаживать за обувью (мыть, протирать, чистить).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4B238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самостоятельно, быстро и аккуратно убирать за собой постель после сна.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4B238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самостоятельно и своевременно готовить материалы и пособия к занятию, без напоминания убирать свое рабочее место.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Общественно-полезный труд.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4B238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Сформированность трудовых умений и навыков, трудолюбие.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4B238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старательно, аккуратно выполнять поручения, беречь материалы и предметы, убирать их на место после работы.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4B238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Желание участвовать в совместной трудовой деятельности наравне со всеми, стремление быть полезными окружающим, радоваться результатам коллективного труда.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4B238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поддерживать порядок в группе и на участке: протирать и мыть игрушки, строительный материал, вместе с воспитателем ремонтировать книги, игрушки (в том числе книги и игрушки воспитанников младших групп детского сада).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4B238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самостоятельно объединяться для совместной игры и труда, оказывать друг другу помощь.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4B238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планировать трудовую деятельность, отбирать необходимые материалы, делать несложные заготовки.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tbl>
            <w:tblPr>
              <w:tblW w:w="0" w:type="auto"/>
              <w:tblLook w:val="0000"/>
            </w:tblPr>
            <w:tblGrid>
              <w:gridCol w:w="6899"/>
              <w:gridCol w:w="236"/>
            </w:tblGrid>
            <w:tr w:rsidR="00F13AC2" w:rsidRPr="009C6678">
              <w:trPr>
                <w:trHeight w:val="109"/>
              </w:trPr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Навык самостоятельно наводить порядок на участке </w:t>
                  </w:r>
                </w:p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детского сада: подметать и очищать дорожки от мусора, зимой — от снега, поливать песок в песочнице; украшать участок к праздникам. </w:t>
                  </w:r>
                </w:p>
              </w:tc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F13AC2" w:rsidRPr="009C6678" w:rsidRDefault="00F13AC2" w:rsidP="004B23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Навык добросовестно выполнять обязанности дежурных по столовой: полностью сервировать столы и вытирать их после еды, подметать пол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Наличие интереса к учебной деятельности и желания учиться в школе.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Сформированность навыка учебной деятельности (умение внимательно слушать воспитателя, действовать по предложенному им плану, а также самостоятельно планировать свои действия, выполнять поставленную задачу, правильно оценивать результаты своей деятельности).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Труд в природе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самостоятельно и ответственно выполнять обязанности дежурного в уголке природы: поливать комнатные растения, рыхлить почву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Проявляет интерес к труду в природе, Участвует: осенью — в уборке овощей с огорода, сборе семян, перекапывании грядок, пересаживании цветущих растений из грунта в уголок природы;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Зимой — в сгребании снега к стволам деревьев и кустарникам, выращиванию с помощью воспитателя цветов к праздникам;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Весной — к перекапыванию земли на огороде и в цветнике, к посеву семян (овощей, цветов), высадке рассады; летом — к участию в рыхлении почвы, прополке и окучивании, поливе грядок и клумб.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Уважение к труду взрослых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 труде взрослых, о значении их труда для общества.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Наличие интереса к различным профессиям, в частности к профессиям родителей и месту их работы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Уважение к людям труда. Знаком с профессиями, связанными со спецификой родного города (поселка). (машиностроитель)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1.4 Формирование основ безопасности</w:t>
            </w: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Безопасное поведение в природе.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 с правилами поведения на природе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 с Красной книгой, с отдельными представителями животного и растительного мира, занесенными в нее.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 таких явлениях природы, как гроза, гром, молния, радуга, ураган, знаком с правилами поведения человека в этих условиях.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Безопасность на дорогах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 с понятиями «площадь», «бульвар», «проспект».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 с дорожными знаками — предупреждающими, запрещающими и информационно-указательными.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 работе ГИБДД. Привитие культуры поведения на улице и в общественном транспорте.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Может свободно ориентироваться в пределах ближайшей к детскому саду местности. Умеет находить дорогу из дома в детский сад на схеме местности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Безопасность собственной жизнедеятельности</w:t>
            </w:r>
          </w:p>
          <w:p w:rsidR="00F13AC2" w:rsidRPr="009C6678" w:rsidRDefault="00F13AC2" w:rsidP="009F231F">
            <w:pPr>
              <w:pStyle w:val="Default"/>
              <w:jc w:val="center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Знание и умение применять на практике: 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Простейшие способы преодоления опасностей и получения помощи (знание своего имени, фамилии и домашнего адреса, имен родителей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набрать телефонный номер Службы спасения, связаться с родителями).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Правила безопасного поведения на кухне, в ванной комнате (осторожное обращение с емкостями, содержащими жидкости).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Правила безопасного поведения при обращении с острыми предметами.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76"/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Правила безопасного поведения на улице (мячик на проезжей части дороги, правила перехода через дорогу, встреча с собакой на поводке, но без намордника или бездомными животными и т. д.).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76"/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Правила гигиены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76"/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Правила поведения при обнаружении запаха дыма и газа.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E21FBB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>2. ОБРАЗОВАТЕЛЬНАЯ ОБЛАСТЬ «ПОЗНАВАТЕЛЬНОЕ РАЗВИТИЕ»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sz w:val="18"/>
          <w:szCs w:val="18"/>
        </w:rPr>
        <w:t xml:space="preserve">«Познавательное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мира». 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Основные цели и задачи 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>Развитие познавательно-исследовательской деятельности</w:t>
      </w:r>
      <w:r w:rsidRPr="009C6678">
        <w:rPr>
          <w:rFonts w:ascii="Times New Roman" w:hAnsi="Times New Roman"/>
          <w:sz w:val="18"/>
          <w:szCs w:val="18"/>
        </w:rPr>
        <w:t xml:space="preserve">. Развитие познавательных интересов детей, расширение опыта ориентировки в окружающем, сенсорное развитие,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мира (форме, цвете, размере, материале, звучании, ритме, темпе, причинах и следствиях и др.). Развитие восприятия, внимания, памяти,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 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Приобщение к социокультурным ценностям. </w:t>
      </w:r>
      <w:r w:rsidRPr="009C6678">
        <w:rPr>
          <w:rFonts w:ascii="Times New Roman" w:hAnsi="Times New Roman"/>
          <w:sz w:val="18"/>
          <w:szCs w:val="18"/>
        </w:rPr>
        <w:t xml:space="preserve">Ознакомление с окружающим социальным миром, расширение кругозора детей, формирование целостной картины мира.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Формирование элементарных представлений о планете Земля как общем доме людей, о многообразии стран и народов мира. 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>Формирование элементарных математических представлений</w:t>
      </w:r>
      <w:r w:rsidRPr="009C6678">
        <w:rPr>
          <w:rFonts w:ascii="Times New Roman" w:hAnsi="Times New Roman"/>
          <w:sz w:val="18"/>
          <w:szCs w:val="18"/>
        </w:rPr>
        <w:t xml:space="preserve">. Формирование элементарных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числе, части и целом, пространстве и времени. 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Ознакомление с миром природы. </w:t>
      </w:r>
      <w:r w:rsidRPr="009C6678">
        <w:rPr>
          <w:rFonts w:ascii="Times New Roman" w:hAnsi="Times New Roman"/>
          <w:sz w:val="18"/>
          <w:szCs w:val="18"/>
        </w:rPr>
        <w:t>Ознакомление с природой и природными явлениями. Развитие умения устанавливать причинно-следственные связи между природными явлениями. Формирование первичных представлений о природном многообразии планеты Земля. Формирование элементарных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ее.</w:t>
      </w:r>
    </w:p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E21FBB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C6678">
        <w:rPr>
          <w:rFonts w:ascii="Times New Roman" w:hAnsi="Times New Roman"/>
          <w:b/>
          <w:sz w:val="18"/>
          <w:szCs w:val="18"/>
        </w:rPr>
        <w:t xml:space="preserve">2.Образовательная  область </w:t>
      </w:r>
    </w:p>
    <w:p w:rsidR="00F13AC2" w:rsidRPr="009C6678" w:rsidRDefault="00F13AC2" w:rsidP="00E21FBB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C6678">
        <w:rPr>
          <w:rFonts w:ascii="Times New Roman" w:hAnsi="Times New Roman"/>
          <w:b/>
          <w:sz w:val="18"/>
          <w:szCs w:val="18"/>
        </w:rPr>
        <w:t>«Познавательное развитие»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F13AC2" w:rsidRPr="009C6678" w:rsidTr="009F231F">
        <w:trPr>
          <w:trHeight w:val="516"/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2.1 «Развитие познавательно-исследовательской деятельности»</w:t>
            </w: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Первичные представления об объектах окружающего мира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Участвует в создании некоторых дидактических игр («Шумелки», «Шуршалки» и т. д.).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Проявляет необходимые для подготовки к школе качества: произвольное поведение, ассоциативно-образное и логическое мышление, воображение, познавательную активность.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2.2 Приобщение к социокультурным ценностям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Формирование представления о предметах, облегчающих труд людей на производстве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 видах транспорта (наземный, подземный, воздушный, водный).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21FBB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 с библиотеками, музеями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tbl>
            <w:tblPr>
              <w:tblW w:w="0" w:type="auto"/>
              <w:tblLook w:val="0000"/>
            </w:tblPr>
            <w:tblGrid>
              <w:gridCol w:w="6899"/>
              <w:gridCol w:w="236"/>
            </w:tblGrid>
            <w:tr w:rsidR="00F13AC2" w:rsidRPr="009C6678">
              <w:trPr>
                <w:trHeight w:val="245"/>
              </w:trPr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Имеет представления детей о дальнейшем обучении, сформированы элементарные знания о специфике школы, колледжа, вуза </w:t>
                  </w:r>
                </w:p>
              </w:tc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13AC2" w:rsidRPr="009C6678">
              <w:trPr>
                <w:trHeight w:val="109"/>
              </w:trPr>
              <w:tc>
                <w:tcPr>
                  <w:tcW w:w="0" w:type="auto"/>
                  <w:gridSpan w:val="2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 сферах человеческой деятельности (наука, искусство, производство и сфера услуг, сельское хозяйство), представления об их значимости для жизни ребенка, его семьи, детского сада и общества в целом.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Через экспериментирование и практическую деятельность знакомится с элементами профессиональной деятельности в каждой из перечисленных областей (участвует в проведении и может объяснить простейшие эксперименты с водой, воздухом, магнитом; участвует в создании коллективного панно или рисунка; помогает собрать на прогулку младшую группу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об элементах экономики (деньги, их история, значение для общества, бюджет семьи, разные уровни обеспеченности людей, необходимость помощи менее обеспеченным людям, благотворительность).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элементарные представления об эволюции Земли (возникновение Земли, эволюция растительного и животного мира), месте человека в природном и социальном мире, происхождении и биологической обоснованности различных рас.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элементарные представления об истории человечества через знакомство с произведениями искусства (живопись, скульптура, мифы и легенды народов мира), игру и продуктивные виды деятельности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представление о том, что Земля — наш общий дом, на Земле много разных стран; о том, как важно жить в мире со всеми народами, знать и уважать их культуру, обычаи и традиции.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2.3 Формирование элементарных математических представлений</w:t>
            </w: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Количество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Сериация </w:t>
            </w:r>
            <w:r w:rsidRPr="009C6678">
              <w:rPr>
                <w:rFonts w:ascii="Times New Roman" w:hAnsi="Times New Roman"/>
                <w:sz w:val="18"/>
                <w:szCs w:val="18"/>
              </w:rPr>
              <w:t>(установление последовательных взаимосвязей):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- умение видеть и называть соседний объект;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- умение распределить объекты по убыванию или по возрастанию степени проявления признака.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b/>
                <w:bCs/>
                <w:i/>
                <w:iCs/>
                <w:sz w:val="18"/>
                <w:szCs w:val="18"/>
              </w:rPr>
              <w:t>Знакомство с величиной</w:t>
            </w:r>
            <w:r w:rsidRPr="009C6678">
              <w:rPr>
                <w:sz w:val="18"/>
                <w:szCs w:val="18"/>
              </w:rPr>
              <w:t xml:space="preserve">, как характеристикой предметов окружающего мира : 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- длина, ширина, высота — количество места, занимаемого вдоль прямой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- площадь — количество места, занимаемого на плоскости;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- объем — количество места, занимаемого в пространстве).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b/>
                <w:bCs/>
                <w:i/>
                <w:iCs/>
                <w:sz w:val="18"/>
                <w:szCs w:val="18"/>
              </w:rPr>
              <w:t>Классификация</w:t>
            </w:r>
            <w:r w:rsidRPr="009C6678">
              <w:rPr>
                <w:sz w:val="18"/>
                <w:szCs w:val="18"/>
              </w:rPr>
              <w:t xml:space="preserve">: объединение по группам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b/>
                <w:bCs/>
                <w:i/>
                <w:iCs/>
                <w:sz w:val="18"/>
                <w:szCs w:val="18"/>
              </w:rPr>
              <w:t xml:space="preserve">Синтез: </w:t>
            </w:r>
            <w:r w:rsidRPr="009C6678">
              <w:rPr>
                <w:sz w:val="18"/>
                <w:szCs w:val="18"/>
              </w:rPr>
              <w:t xml:space="preserve">объединение в группы по одному (двум) признакам (например, объединение в группы монет одного достоинства)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b/>
                <w:bCs/>
                <w:i/>
                <w:iCs/>
                <w:sz w:val="18"/>
                <w:szCs w:val="18"/>
              </w:rPr>
              <w:t>Анализ</w:t>
            </w:r>
            <w:r w:rsidRPr="009C6678">
              <w:rPr>
                <w:sz w:val="18"/>
                <w:szCs w:val="18"/>
              </w:rPr>
              <w:t xml:space="preserve">: выделение признака из целого объекта (например, предмет круглый, большой, объемный и т. д.);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b/>
                <w:bCs/>
                <w:i/>
                <w:iCs/>
                <w:sz w:val="18"/>
                <w:szCs w:val="18"/>
              </w:rPr>
              <w:t xml:space="preserve">Сравнение: </w:t>
            </w:r>
            <w:r w:rsidRPr="009C6678">
              <w:rPr>
                <w:sz w:val="18"/>
                <w:szCs w:val="18"/>
              </w:rPr>
              <w:t xml:space="preserve">выделение признака из ряда предметов (например, умение сравнивать предметы по форме, выделять знакомые геометрические фигуры в предметах реального мира)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b/>
                <w:bCs/>
                <w:i/>
                <w:iCs/>
                <w:sz w:val="18"/>
                <w:szCs w:val="18"/>
              </w:rPr>
              <w:t xml:space="preserve">Обобщение: </w:t>
            </w:r>
            <w:r w:rsidRPr="009C6678">
              <w:rPr>
                <w:sz w:val="18"/>
                <w:szCs w:val="18"/>
              </w:rPr>
              <w:t xml:space="preserve">выделение общего признака из ряда объектов (например, умение найти признак, выделяющий треугольники из множества многоугольников)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Форма.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сравнивать предметы по форме (одинаковые и разные) разными способами (на глаз и наложением)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узнавать и называть объемные геометрические фигуры (куб, шар)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узнавать и называть плоские геометрические фигуры (треугольник, четырехугольник, овал, круг)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узнавать и называть линейные геометрические фигуры (прямая, кривая, отрезок, дуга, точка).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Ориентировка в пространстве и времени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Ориентирование в окружающем пространстве, считая точкой отсчета себя или другой предмет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Ориентирование на плоскости листа в клеточку, на странице книги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Определение временных отношений (день, месяц, год)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Default"/>
              <w:jc w:val="center"/>
              <w:rPr>
                <w:sz w:val="18"/>
                <w:szCs w:val="18"/>
              </w:rPr>
            </w:pPr>
            <w:r w:rsidRPr="009C6678">
              <w:rPr>
                <w:b/>
                <w:bCs/>
                <w:iCs/>
                <w:sz w:val="18"/>
                <w:szCs w:val="18"/>
              </w:rPr>
              <w:t>Числовой период обучения математике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оценивать количество предметов числом и проверять сделанную оценку в пределах десяти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вести счет как в прямом, так и в обратном порядке от 1 до 10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показывать знание способов записи числа (точкой, точками, цифрой)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раскладывать числа (от 2 до 5) на сумму единиц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производить арифметические действия сложения и вычитания на множестве чисел, наибольшее из которых 10;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осуществлять набор и размен монет достоинством одна, пять, десять копеек.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89332F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2.4 Ознакомление с миром природы</w:t>
            </w: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Default"/>
              <w:jc w:val="center"/>
              <w:rPr>
                <w:sz w:val="18"/>
                <w:szCs w:val="18"/>
              </w:rPr>
            </w:pPr>
            <w:r w:rsidRPr="009C6678">
              <w:rPr>
                <w:b/>
                <w:bCs/>
                <w:iCs/>
                <w:sz w:val="18"/>
                <w:szCs w:val="18"/>
              </w:rPr>
              <w:t xml:space="preserve">Источники получения знаний об окружающем мире 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>Умение называть и определять органы чувств: уши, глаза, нос, язык, кожа. .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исследовать предметы с помощью органов чувств.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определять запах, вкус, цвета источник звука, анализировать свои тактильные ощущения (теплый или холодный предмет и т. д.)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Default"/>
              <w:jc w:val="center"/>
              <w:rPr>
                <w:sz w:val="18"/>
                <w:szCs w:val="18"/>
              </w:rPr>
            </w:pPr>
            <w:r w:rsidRPr="009C6678">
              <w:rPr>
                <w:b/>
                <w:bCs/>
                <w:iCs/>
                <w:sz w:val="18"/>
                <w:szCs w:val="18"/>
              </w:rPr>
              <w:t>Изучение свойств воды и воздуха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Определение свойств воды (вода не имеет вкуса, запаха, цвета, вода растворяет соль и сахар, не растворяет речные камешки, ракушки и т. д.)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Определение свойств воздуха (воздух окружает человека со всех сторон, воздух не имеет запаха; воздух прозрачен и бесцветен, а потому невидим). Воздух может приходить в движение (ветер).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Участие в экспериментах, опытах, наблюдениях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Default"/>
              <w:jc w:val="center"/>
              <w:rPr>
                <w:sz w:val="18"/>
                <w:szCs w:val="18"/>
              </w:rPr>
            </w:pPr>
            <w:r w:rsidRPr="009C6678">
              <w:rPr>
                <w:b/>
                <w:bCs/>
                <w:iCs/>
                <w:sz w:val="18"/>
                <w:szCs w:val="18"/>
              </w:rPr>
              <w:t>Живая природа Земли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Знать, что растения — часть живой природы (в книге «Кронтик учится рисовать фигуры»).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Знакомство с разнообразием растительного мира: деревьями, кустарниками и травами.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Различение деревьев по форме листьев (лиственные и хвойные деревья).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Знать и называть форму листа липы, клена, березы, дуба.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Различать листья-хвоинки у ели, сосны и лиственницы.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tbl>
            <w:tblPr>
              <w:tblW w:w="0" w:type="auto"/>
              <w:tblLook w:val="0000"/>
            </w:tblPr>
            <w:tblGrid>
              <w:gridCol w:w="6899"/>
              <w:gridCol w:w="236"/>
            </w:tblGrid>
            <w:tr w:rsidR="00F13AC2" w:rsidRPr="009C6678">
              <w:trPr>
                <w:trHeight w:val="109"/>
              </w:trPr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Знать и называть кустарники — ягодные, </w:t>
                  </w:r>
                </w:p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лекарственные, декоративные. Примеры ягодных, лекарственных, декоративных кустарников.  </w:t>
                  </w:r>
                </w:p>
              </w:tc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Знать и называть злаковые культуры — пшеница, рожь, просо и рис.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Знать и называть травянистые растения — крапива, чертополох, ромашка, одуванчик и подорожник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Знакомство с организацией коллекций живых растений (ботанический сад) и сухих растений (гербарий).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Животные — часть живой природы.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Знание, что животные это — насекомые, птицы, звери.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Узнавать и называть диких и домашних животных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Называть признаки, отличающие домашних животных от диких.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Знать и называть домашних любимцев (кошки, собаки, хомячки, птицы и др.).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Знать и называть способы ухода за домашними животными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13AC2" w:rsidRPr="009C6678" w:rsidRDefault="00F13AC2" w:rsidP="00F6445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EA48CD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>ОБРАЗОВАТЕЛЬНАЯ ОБЛАСТЬ «РЕЧЕВОЕ РАЗВИТИЕ»</w:t>
      </w:r>
    </w:p>
    <w:p w:rsidR="00F13AC2" w:rsidRPr="009C6678" w:rsidRDefault="00F13AC2" w:rsidP="00EA48CD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«Речевое развитие» </w:t>
      </w:r>
      <w:r w:rsidRPr="009C6678">
        <w:rPr>
          <w:rFonts w:ascii="Times New Roman" w:hAnsi="Times New Roman"/>
          <w:sz w:val="18"/>
          <w:szCs w:val="18"/>
        </w:rPr>
        <w:t xml:space="preserve">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грамоте». </w:t>
      </w:r>
    </w:p>
    <w:p w:rsidR="00F13AC2" w:rsidRPr="009C6678" w:rsidRDefault="00F13AC2" w:rsidP="00EA48CD">
      <w:pPr>
        <w:pStyle w:val="ListParagraph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Основные цели и задачи </w:t>
      </w:r>
    </w:p>
    <w:p w:rsidR="00F13AC2" w:rsidRPr="009C6678" w:rsidRDefault="00F13AC2" w:rsidP="00EA48CD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i/>
          <w:iCs/>
          <w:sz w:val="18"/>
          <w:szCs w:val="18"/>
        </w:rPr>
        <w:t xml:space="preserve">Развитие речи. </w:t>
      </w:r>
      <w:r w:rsidRPr="009C6678">
        <w:rPr>
          <w:rFonts w:ascii="Times New Roman" w:hAnsi="Times New Roman"/>
          <w:sz w:val="18"/>
          <w:szCs w:val="18"/>
        </w:rPr>
        <w:t xml:space="preserve">Развитие свободного общения с взрослыми и детьми, овладение конструктивными способами и средствами взаимодействия с окружающими. Развитие всех компонентов устной речи детей: грамматического строя речи, связной речи — диалогической и монологической форм; формирование словаря, воспитание звуковой культуры речи. Практическое овладение воспитанниками нормами речи. </w:t>
      </w:r>
    </w:p>
    <w:p w:rsidR="00F13AC2" w:rsidRPr="009C6678" w:rsidRDefault="00F13AC2" w:rsidP="00EA48CD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i/>
          <w:iCs/>
          <w:sz w:val="18"/>
          <w:szCs w:val="18"/>
        </w:rPr>
        <w:t>Художественная литература</w:t>
      </w:r>
      <w:r w:rsidRPr="009C6678">
        <w:rPr>
          <w:rFonts w:ascii="Times New Roman" w:hAnsi="Times New Roman"/>
          <w:sz w:val="18"/>
          <w:szCs w:val="18"/>
        </w:rPr>
        <w:t>. Воспитание интереса и любви к чтению; развитие литературной речи. Воспитание желания и умения слушать художественные произведения, следить за развитием действия</w:t>
      </w:r>
    </w:p>
    <w:p w:rsidR="00F13AC2" w:rsidRPr="009C6678" w:rsidRDefault="00F13AC2" w:rsidP="00EA48CD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EA48CD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  <w:r w:rsidRPr="009C6678">
        <w:rPr>
          <w:rFonts w:ascii="Times New Roman" w:hAnsi="Times New Roman"/>
          <w:b/>
          <w:sz w:val="18"/>
          <w:szCs w:val="18"/>
        </w:rPr>
        <w:t>ОБРАЗОВАТЕЛЬНАЯ ОБЛАСТЬ «РЕЧЕВОЕ РАЗВИТИЕ»</w:t>
      </w:r>
    </w:p>
    <w:p w:rsidR="00F13AC2" w:rsidRPr="009C6678" w:rsidRDefault="00F13AC2" w:rsidP="00EA48CD">
      <w:pPr>
        <w:spacing w:after="0" w:line="240" w:lineRule="auto"/>
        <w:rPr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F13AC2" w:rsidRPr="009C6678" w:rsidTr="009F231F">
        <w:trPr>
          <w:trHeight w:val="511"/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3.1 «Развитие речи»</w:t>
            </w: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Развивающая речевая среда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Проявляет инициативу с целью получения новых знаний.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Совершенствует речь как средство общения. Может рассказать что хотел бы увидеть своими глазами, о чем хотел бы узнать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Может рассказать в какие настольные и интеллектуальные игры хотел бы научиться играть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>Может рассказать какие мультфильмы готов смотреть повторно и почему .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Может рассказать какие рассказы (о чем) предпочитает слушать и т. п.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Подбирает наглядные материалы для самостоятельного восприятия с последующим обсуждением с воспитателем и сверстниками.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tbl>
            <w:tblPr>
              <w:tblW w:w="0" w:type="auto"/>
              <w:tblLook w:val="0000"/>
            </w:tblPr>
            <w:tblGrid>
              <w:gridCol w:w="6899"/>
              <w:gridCol w:w="236"/>
            </w:tblGrid>
            <w:tr w:rsidR="00F13AC2" w:rsidRPr="009C6678">
              <w:trPr>
                <w:trHeight w:val="245"/>
              </w:trPr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Может характеризовать объект, ситуацию; высказывает предположения и делает простейшие выводы, излагает свои мысли понятно для окружающих. </w:t>
                  </w:r>
                </w:p>
              </w:tc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13AC2" w:rsidRPr="009C6678" w:rsidTr="00151175">
              <w:trPr>
                <w:trHeight w:val="80"/>
              </w:trPr>
              <w:tc>
                <w:tcPr>
                  <w:tcW w:w="0" w:type="auto"/>
                  <w:gridSpan w:val="2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13AC2" w:rsidRPr="009C6678" w:rsidRDefault="00F13AC2" w:rsidP="00EA48C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Умеет отстаивать свою точку зрения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 с формами речевого этикета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Может содержательно, эмоционально рассказывать об интересных фактах и событиях.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Формирование словаря.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Интересуется смыслом слова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Использует разные части речи в точном соответствии с их значением и целью высказывания.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Осваивает выразительные средства языка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>Удерживает внимание, слушая короткий текст, который читает взрослый; .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Выполняет инструкцию взрослого при работе в тетради, при просмотре иллюстраций к тексту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Отвечает на вопросы, касающиеся прослушанного текста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Участвует в обсуждении со взрослым возникшую проблему;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Работает в паре: слушает друг друга, меняется ролями, говорит по очереди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По требованию взрослого исправляет допущенные ошибки (рисунок или задание в тетради).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 xml:space="preserve">Звуковая культура речи </w:t>
            </w:r>
          </w:p>
          <w:p w:rsidR="00F13AC2" w:rsidRPr="009C6678" w:rsidRDefault="00F13AC2" w:rsidP="009F231F">
            <w:pPr>
              <w:pStyle w:val="Default"/>
              <w:jc w:val="center"/>
              <w:rPr>
                <w:sz w:val="18"/>
                <w:szCs w:val="18"/>
              </w:rPr>
            </w:pPr>
            <w:r w:rsidRPr="009C6678">
              <w:rPr>
                <w:b/>
                <w:bCs/>
                <w:iCs/>
                <w:sz w:val="18"/>
                <w:szCs w:val="18"/>
              </w:rPr>
              <w:t xml:space="preserve">(подготовка к обучению грамоте) </w:t>
            </w: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сформированное эталонное представление о конкретных звуках разного качества; улавливает разницу между эталонным образом звука (в исполнении взрослого) и тем конкретным </w:t>
            </w:r>
          </w:p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произнесением звука, которое является следствием актуального состояния артикуляционного аппарата ребенка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Понимает и осваивает механизм слияния звуков в открытом слоге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Сопоставляет изучаемые звуки с их изображением в виде печатных букв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Понимает разницу между звуком и его оформлением на письме в виде знака (буквы)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Узнаѐт и воспроизводит знакомые очертания букв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Ориентируется в книге и на странице: находит нужную иллюстрацию, текущий фрагмент текста, выделенную строчку или букву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Пользуется бумажными инструментами для выделения нужной строчки, слова, слога, буквы или детали картины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Меняет бумажные инструменты (большую и малую рамки, указатели и фишки) по заданию взрослого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Различает и вычленяет в звучащем слове отдельные звуки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Различает предмет и слово-название предмета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Членит слово на части (понимает, что слово делится на отдельные слоги)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Различает звуки разного качества.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3.2 Художественная литература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Способен испытывать сострадание и сочувствие к героям книги, отождествлять себя с полюбившимся персонажем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Развитие чувства юмора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Замечает и использует выразительные средства (образные слова и выражения, эпитеты, сравнения);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Чувствует красоту и выразительность языка произведения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Использует художественно-речевые исполнительские навыки при слушании стихотворений, в драматизациях (эмоциональность исполнения, естественность поведения, умение интонацией, жестом, мимикой передать свое отношение к содержанию литературной фразы).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Может объяснять основные различия между литературными жанрами: сказкой, рассказом, стихотворением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15117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 детей с иллюстрациями известных художников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13AC2" w:rsidRPr="009C6678" w:rsidRDefault="00F13AC2" w:rsidP="00EA48CD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EA48CD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FE780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ОБРАЗОВАТЕЛЬНАЯ ОБЛАСТЬ «ХУДОЖЕСТВЕННО-ЭСТЕТИЧЕСКОЕ РАЗВИТИЕ» </w:t>
      </w:r>
      <w:r w:rsidRPr="009C6678">
        <w:rPr>
          <w:rFonts w:ascii="Times New Roman" w:hAnsi="Times New Roman"/>
          <w:sz w:val="18"/>
          <w:szCs w:val="18"/>
        </w:rPr>
        <w:t xml:space="preserve">«Художественно-эстетическое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др.)». </w:t>
      </w:r>
    </w:p>
    <w:p w:rsidR="00F13AC2" w:rsidRPr="009C6678" w:rsidRDefault="00F13AC2" w:rsidP="00FE7805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Основные цели и задачи </w:t>
      </w:r>
      <w:r w:rsidRPr="009C6678">
        <w:rPr>
          <w:rFonts w:ascii="Times New Roman" w:hAnsi="Times New Roman"/>
          <w:sz w:val="18"/>
          <w:szCs w:val="18"/>
        </w:rPr>
        <w:t xml:space="preserve">Формирование интереса к эстетической стороне окружающей действительности, эстетического отношения к предметам и явлениям окружающего мира, произведениям искусства; воспитание интереса к художественно-творческой деятельности. Развитие эстетических чувств детей, художественного восприятия, образных представлений, воображения, художественно-творческих способностей Развитие детского художественного творчества, интереса к самостоятельной творческой деятельности (изобразительной, конструктивно-модельной, музыкальной и др.); удовлетворение потребности детей в самовыражении. </w:t>
      </w:r>
      <w:r w:rsidRPr="009C6678">
        <w:rPr>
          <w:rFonts w:ascii="Times New Roman" w:hAnsi="Times New Roman"/>
          <w:b/>
          <w:bCs/>
          <w:i/>
          <w:iCs/>
          <w:sz w:val="18"/>
          <w:szCs w:val="18"/>
        </w:rPr>
        <w:t>Приобщение к искусству</w:t>
      </w:r>
      <w:r w:rsidRPr="009C6678">
        <w:rPr>
          <w:rFonts w:ascii="Times New Roman" w:hAnsi="Times New Roman"/>
          <w:sz w:val="18"/>
          <w:szCs w:val="18"/>
        </w:rPr>
        <w:t xml:space="preserve">. Развитие эмоциональной восприимчивости, эмоционального отклика на литературные и музыкальные произведения, красоту окружающего мира, произведения искусства. Приобщение детей к народному и профессиональному искусству (словесному, музыкальному, изобразительному, театральному, к архитектуре) через ознакомление с лучшими образцами отечественного и мирового искусства; воспитание умения понимать содержание произведений искусства. Формирование элементарных представлений о видах и жанрах искусства, средствах выразительности в различных видах искусства. </w:t>
      </w:r>
    </w:p>
    <w:p w:rsidR="00F13AC2" w:rsidRPr="009C6678" w:rsidRDefault="00F13AC2" w:rsidP="00FE7805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i/>
          <w:iCs/>
          <w:sz w:val="18"/>
          <w:szCs w:val="18"/>
        </w:rPr>
        <w:t xml:space="preserve">Изобразительная деятельность. </w:t>
      </w:r>
      <w:r w:rsidRPr="009C6678">
        <w:rPr>
          <w:rFonts w:ascii="Times New Roman" w:hAnsi="Times New Roman"/>
          <w:sz w:val="18"/>
          <w:szCs w:val="18"/>
        </w:rPr>
        <w:t xml:space="preserve">Развитие интереса к различным видам изобразительной деятельности; совершенствование умений в рисовании, лепке, аппликации, художественном труде. Воспитание эмоциональной отзывчивости при восприятии произведений изобразительного искусства. Воспитание желания и умения взаимодействовать со сверстниками при создании коллективных работ. </w:t>
      </w:r>
    </w:p>
    <w:p w:rsidR="00F13AC2" w:rsidRPr="009C6678" w:rsidRDefault="00F13AC2" w:rsidP="00FE7805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i/>
          <w:iCs/>
          <w:sz w:val="18"/>
          <w:szCs w:val="18"/>
        </w:rPr>
        <w:t>Конструктивно-модельная деятельность</w:t>
      </w:r>
      <w:r w:rsidRPr="009C6678">
        <w:rPr>
          <w:rFonts w:ascii="Times New Roman" w:hAnsi="Times New Roman"/>
          <w:sz w:val="18"/>
          <w:szCs w:val="18"/>
        </w:rPr>
        <w:t xml:space="preserve">. Приобщение к конструированию; развитие интереса к конструктивной деятельности, знакомство с различными видами конструкторов. Воспитание умения работать коллективно, объединять свои поделки в соответствии с общим замыслом, договариваться, кто какую часть работы будет выполнять. </w:t>
      </w:r>
    </w:p>
    <w:p w:rsidR="00F13AC2" w:rsidRPr="009C6678" w:rsidRDefault="00F13AC2" w:rsidP="00FE7805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i/>
          <w:iCs/>
          <w:sz w:val="18"/>
          <w:szCs w:val="18"/>
        </w:rPr>
        <w:t>Музыкально-художественная деятельность</w:t>
      </w:r>
      <w:r w:rsidRPr="009C6678">
        <w:rPr>
          <w:rFonts w:ascii="Times New Roman" w:hAnsi="Times New Roman"/>
          <w:sz w:val="18"/>
          <w:szCs w:val="18"/>
        </w:rPr>
        <w:t>. Приобщение к музыкальному искусству;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 Развитие музыкальных способностей: поэтического и музыкального слуха, чувства ритма, музыкальной памяти; формирование песенного, музыкального вкуса. Воспитание интереса к музыкально-художественной деятельности, совершенствование умений в этом виде деятельности. 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p w:rsidR="00F13AC2" w:rsidRPr="009C6678" w:rsidRDefault="00F13AC2" w:rsidP="00FE7805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FE7805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</w:p>
    <w:p w:rsidR="00F13AC2" w:rsidRPr="009C6678" w:rsidRDefault="00F13AC2" w:rsidP="00FE7805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</w:p>
    <w:p w:rsidR="00F13AC2" w:rsidRPr="009C6678" w:rsidRDefault="00F13AC2" w:rsidP="00FE7805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</w:p>
    <w:p w:rsidR="00F13AC2" w:rsidRPr="009C6678" w:rsidRDefault="00F13AC2" w:rsidP="00FE7805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</w:p>
    <w:p w:rsidR="00F13AC2" w:rsidRPr="009C6678" w:rsidRDefault="00F13AC2" w:rsidP="00FE7805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</w:p>
    <w:p w:rsidR="00F13AC2" w:rsidRPr="009C6678" w:rsidRDefault="00F13AC2" w:rsidP="00FE7805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  <w:r w:rsidRPr="009C6678">
        <w:rPr>
          <w:rFonts w:ascii="Times New Roman" w:hAnsi="Times New Roman"/>
          <w:b/>
          <w:sz w:val="18"/>
          <w:szCs w:val="18"/>
        </w:rPr>
        <w:t>ОБРАЗОВАТЕЛЬНАЯ ОБЛАСТЬ</w:t>
      </w:r>
    </w:p>
    <w:p w:rsidR="00F13AC2" w:rsidRPr="009C6678" w:rsidRDefault="00F13AC2" w:rsidP="00FE7805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  <w:r w:rsidRPr="009C6678">
        <w:rPr>
          <w:rFonts w:ascii="Times New Roman" w:hAnsi="Times New Roman"/>
          <w:b/>
          <w:sz w:val="18"/>
          <w:szCs w:val="18"/>
        </w:rPr>
        <w:t>«ХУДОЖЕСТВЕННО-ЭСТЕТИЧЕСКОЕ РАЗВИТИЕ»</w:t>
      </w:r>
    </w:p>
    <w:p w:rsidR="00F13AC2" w:rsidRPr="009C6678" w:rsidRDefault="00F13AC2" w:rsidP="00FE7805">
      <w:pPr>
        <w:pStyle w:val="ListParagraph"/>
        <w:spacing w:after="0" w:line="240" w:lineRule="auto"/>
        <w:rPr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F13AC2" w:rsidRPr="009C6678" w:rsidTr="009F231F">
        <w:trPr>
          <w:trHeight w:val="511"/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4.1. Приобщение к искусству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Различать инструменты (большую и малую рамки, указатели и фишки) и по заданию взрослого выделять ими нужные детали и сюжетные фрагменты репродукции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Рассматривая детали картины и устанавливая причинно-следственные связи, может реконструировать события, уже имевшие место, и предполагать, что будет дальше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Может ориентироваться в пространстве картины: различать, что ближе, а что дальше; что ниже, а что выше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Может развивать различные действия, изображенные на картине, следуя речевым образцам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Видит контраст (между светлым и темным, освещенным и находящимся в тени, красивым и страшным), не называя самого термина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4.2 Изобразительная деятельность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Проявление положительного эмоционального отклика на предложение рисовать, лепить, вырезать и наклеивать.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Умение рассматривать и обследовать предметы, в том числе с помощью рук.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Наличие представления об изобразительном искусстве (иллюстрации к произведениям детской литературы, репродукции произведений живописи, народное декоративное искусство, скульптура малых форм и др.) как основе развития творчества.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Умение участвовать в создании коллективного произведения в рисовании, лепке, аппликации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Умение сохранять правильную позу при рисовании: не горбиться, не наклоняться низко над столом, к мольберту; сидеть свободно, не напрягаясь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Навык быть аккуратными: сохранять свое рабочее место в порядке, по окончании работы убирать все со стола.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Рисование.</w:t>
            </w:r>
          </w:p>
          <w:p w:rsidR="00F13AC2" w:rsidRPr="009C6678" w:rsidRDefault="00F13AC2" w:rsidP="009F231F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C6678">
              <w:rPr>
                <w:b/>
                <w:iCs/>
                <w:sz w:val="18"/>
                <w:szCs w:val="18"/>
              </w:rPr>
              <w:t xml:space="preserve">Предметное рисование </w:t>
            </w: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Умеет изображать предметы по памяти и с натуры; развитие наблюдательности, способности замечать характерные особенности предметов и передавать их средствами рисунка (форма, пропорции, расположение на листе бумаги).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Развитие свободы и одновременно точности движений руки под контролем зрения, их плавность, ритмичность.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>Использование в рисовании (гуашь, акварель, сухая и жирная пастель, сангина, угольный карандаш, гелевая ручка и др.).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Знакомство с новыми способами работы с уже знакомыми материалами (например, рисовать акварелью по сырому слою); разным способам создания фона для изображаемой картины: при рисовании акварелью и гуашью — до создания основного изображения; при рисовании пастелью и цветными карандашами фон может быть подготовлен как в начале, так и по завершении основного изображения.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Формирование умения свободно владеть карандашом при выполнении линейного рисунка, применять плавные повороты руки при рисовании округлых линий, завитков в разном направлении (от веточки и от конца завитка к веточке, вертикально и горизонтально)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Осуществлять движение всей рукой при рисовании длинных линий, крупных форм, одними пальцами — при рисовании небольших </w:t>
            </w:r>
          </w:p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форм и мелких деталей, коротких линий, штрихов, травки (хохлома),оживок (городец) и др.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Развитие представлений о разнообразии цветов и оттенков, опираясь на реальную окраску предметов, декоративную роспись, сказочные сюжеты;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обозначать цвета, например, включающих два оттенка (желто-зеленый, серо-голубой) или уподобленных природным (малиновый, персиковый и т. п.).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различать оттенки цветов и передавать их в рисунке, развитие восприятия, способности наблюдать и сравнивать цвета окружающих предметов, явлений (нежно-зеленые только что появившиеся листочки, бледно-зеленые стебли одуванчиков и их темно-зеленые листья и т. п.)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Умение располагать изображения по всему листу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 xml:space="preserve">Декоративное рисование </w:t>
            </w: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при составлении декоративной композиции на основе того или иного вида народного искусства использовать xapaктерные для него элементы узора и цветовую гамму.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создавать узоры по мотивам народных росписей, уже знакомых детям и новых (городецкая, гжельская, хохломская, жостовская, мезенская роспись и др.).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выделять и передавать цветовую гамму народного декоративного искусства определенного вида.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FE780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создавать композиции на листах бумаги разной формы, силуэтах предметов и игрушек; расписывать вылепленные детьми игрушки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 xml:space="preserve">Сюжетное рисование </w:t>
            </w: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размещать изображения на листе в соответствии с их реальным расположением (ближе или дальше от рисующего; ближе к нижнему краю листа — передний план или дальше от него — задний план);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передавать различия в величине изображаемых предметов (дерево высокое, цветок ниже дерева воробышек маленький, ворона большая и т. п.).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строить композицию рисунка; передавать движения людей и животных, растений, склоняющихся от ветра.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tbl>
            <w:tblPr>
              <w:tblW w:w="0" w:type="auto"/>
              <w:tblLook w:val="0000"/>
            </w:tblPr>
            <w:tblGrid>
              <w:gridCol w:w="6899"/>
              <w:gridCol w:w="236"/>
            </w:tblGrid>
            <w:tr w:rsidR="00F13AC2" w:rsidRPr="009C6678">
              <w:trPr>
                <w:trHeight w:val="661"/>
              </w:trPr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Умение передавать в рисунках как сюжеты народных сказок, так и авторских произведений (стихотворений, сказок, рассказов); проявлять самостоятельность в выборе темы, композиционного и цветового </w:t>
                  </w:r>
                </w:p>
              </w:tc>
              <w:tc>
                <w:tcPr>
                  <w:tcW w:w="0" w:type="auto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F13AC2" w:rsidRPr="009C6678">
              <w:trPr>
                <w:trHeight w:val="109"/>
              </w:trPr>
              <w:tc>
                <w:tcPr>
                  <w:tcW w:w="0" w:type="auto"/>
                  <w:gridSpan w:val="2"/>
                </w:tcPr>
                <w:p w:rsidR="00F13AC2" w:rsidRPr="009C6678" w:rsidRDefault="00F13AC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6678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>
            <w:pPr>
              <w:pStyle w:val="Default"/>
              <w:rPr>
                <w:b/>
                <w:sz w:val="18"/>
                <w:szCs w:val="18"/>
              </w:rPr>
            </w:pPr>
            <w:r w:rsidRPr="009C6678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Лепка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свободно использовать для создания образов предметов, объектов природы, сказочных персонажей разнообразные приемы, усвоенные ранее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передавать форму основной части и других частей, их пропорции, позу, характерные особенности изображаемых объектов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обрабатывать поверхность формы движениями пальцев и стекой.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передавать характерные движения человека и животных, создавать выразительные образы (птичка подняла крылышки, приготовилась лететь; козлик скачет, девочка танцует; дети делают гимнастику — коллективная композиция).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создавать скульптурные группы из двух-трех фигур, развивать чувство композиции, умение передавать пропорции предметов, их соотношение по величине, выразительность поз, движений, деталей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Декоративная лепка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Наличие навыка декоративной лепки;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использовать разные способы лепки (налеп, углубленный рельеф), применять стеку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при лепке из глины расписывать пластину, создавать узор стекой;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создавать из глины, разноцветного пластилина предметные и сюжетные, индивидуальные и коллективные композиции.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Аппликация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создавать предметные и сюжетные изображения с натуры и по представлению: развитие чувства композиции (умение красиво располагать фигуры на листе бумаги формата, соответствующего пропорциям изображаемых предметов).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составлять узоры и декоративные композиции из геометрических и растительных элементов на листах бумаги разной формы; изображать птиц, животных по замыслу и по мотивам народного искусства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Владение приемами вырезания симметричных предметов из бумаги, сложенной вдвое; несколько предметов или их частей из бумаги, сложенной гармошкой.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При создании образов умение применять разные </w:t>
            </w:r>
          </w:p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приемы вырезания, обрывания бумаги, наклеивания изображений (намазывая их клеем полностью или частично, создавая иллюзию передачи объема); 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Применение мозаичного способа изображения с предварительным легким обозначением карандашом формы частей и деталей картинки.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Умение преобразовывать эти формы, разрезая их на две или четыре части (круг — на полукруги, четверти; квадрат — на треугольники и т. д.)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Навыки аккуратного вырезывания и наклеивания.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C6678">
              <w:rPr>
                <w:b/>
                <w:iCs/>
                <w:sz w:val="18"/>
                <w:szCs w:val="18"/>
              </w:rPr>
              <w:t>Художественный труд: работа с бумагой и картоном.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Закреплять умение складывать бумагу прямоугольной, квадратной, круглой формы в разных направлениях (пилотка); использовать разную по фактуре бумагу,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делать разметку с помощью шаблона; создавать игрушки-забавы (мишка-физкультурник, клюющий петушок и др.).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создавать предметы из полосок цветной бумаги (коврик, дорожка, закладка),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подбирать цвета и их оттенки при изготовлении игрушек, сувениров, деталей костюмов и украшений к праздникам.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Формировать умение использовать образец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Совершенствовать умение детей создавать объемные игрушки в технике оригами.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C6678">
              <w:rPr>
                <w:b/>
                <w:iCs/>
                <w:sz w:val="18"/>
                <w:szCs w:val="18"/>
              </w:rPr>
              <w:t>Художественный труд: работа с тканью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вдевать нитку в иголку, завязывать узелок; пришивать пуговицу, вешалку; шить простейшие изделия (мешочек для семян, фартучек для кукол, игольница) швом «вперед иголку».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делать аппликацию, используя кусочки </w:t>
            </w:r>
          </w:p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>ткани разнообразной фактуры (шелк для бабочки, байка для зайчика и т. д.),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Наносить контур с помощью мелка и вырезать в соответствии с задуманным сюжетом.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C6678">
              <w:rPr>
                <w:b/>
                <w:iCs/>
                <w:sz w:val="18"/>
                <w:szCs w:val="18"/>
              </w:rPr>
              <w:t>Художественный труд: работа с природным материалом.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создавать фигуры людей, животных, птиц из желудей, шишек, косточек, травы, веток, корней и других материалов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передавать выразительность образа, создавать общие композиции («Лесная поляна», «Сказочные герои»).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детей аккуратно и экономно использовать материалы.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C14D5">
            <w:pPr>
              <w:pStyle w:val="Default"/>
              <w:rPr>
                <w:b/>
                <w:sz w:val="18"/>
                <w:szCs w:val="18"/>
              </w:rPr>
            </w:pPr>
            <w:r w:rsidRPr="009C6678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4.3 Конструктивно-модельная деятельность</w:t>
            </w: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C6678">
              <w:rPr>
                <w:b/>
                <w:iCs/>
                <w:sz w:val="18"/>
                <w:szCs w:val="18"/>
              </w:rPr>
              <w:t xml:space="preserve">Конструирование из строительного материала 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Учить детей соору-жать различные конструкции одного и того же объекта в соответствии с их назначением (мост для пешеходов, мост для транспорта).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Определять, какие детали более всего подходят для постройки, как их целесообразнее скомбинировать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продолжать развивать умение планировать процесс воз-ведения постройки.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Продолжать учить сооружать постройки, объединенные общей темой (улица, машины, дома).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C6678">
              <w:rPr>
                <w:b/>
                <w:iCs/>
                <w:sz w:val="18"/>
                <w:szCs w:val="18"/>
              </w:rPr>
              <w:t>Конструирование из деталей конструкторов</w:t>
            </w:r>
          </w:p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Знакомство разнообразными пластмассовыми </w:t>
            </w:r>
          </w:p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конструкторами.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создавать различные модели (здания, самолеты, поезда и т. д.) по рисунку, по словесной инструкции воспитателя, по собственному замыслу.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создавать различные конструкции (мебель, машины) по рисунку и по словесной инструкции воспитателя из деревянного конструктора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создавать конструкции, объединенные общей темой (детская площадка, стоянка машин и др.).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13AC2" w:rsidRPr="009C6678" w:rsidRDefault="00F13AC2" w:rsidP="00FE7805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FE7805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4.4 Музыкально-художественная деятельность. </w:t>
      </w:r>
      <w:r w:rsidRPr="009C6678">
        <w:rPr>
          <w:rFonts w:ascii="Times New Roman" w:hAnsi="Times New Roman"/>
          <w:sz w:val="18"/>
          <w:szCs w:val="18"/>
        </w:rPr>
        <w:t>Приобщение к музыкальному искусству;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 Развитие музыкальных способностей: поэтического и музыкального слуха, чувства ритма, музыкальной памяти; формирование песенного, музыкального вкуса. Воспитание интереса к музыкально-художественной деятельности, совершенствование умений в этом виде деятельности. 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p w:rsidR="00F13AC2" w:rsidRPr="009C6678" w:rsidRDefault="00F13AC2" w:rsidP="00FE7805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9"/>
        <w:gridCol w:w="2921"/>
        <w:gridCol w:w="2445"/>
      </w:tblGrid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366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F13AC2" w:rsidRPr="009C6678" w:rsidTr="009F231F">
        <w:trPr>
          <w:trHeight w:val="511"/>
          <w:jc w:val="center"/>
        </w:trPr>
        <w:tc>
          <w:tcPr>
            <w:tcW w:w="720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366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4.4 Музыкально-художественная деятельность</w:t>
            </w: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Движение</w:t>
            </w: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а) двигается ритмично, чувствует смену частей музыки;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б) проявляет творчество;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в) выполняет движения эмоционально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г) ориентируется в пространстве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д) выражает желание выступать самостоятельно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 xml:space="preserve">Пение </w:t>
            </w: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 xml:space="preserve">а) эмоционально исполняет песни;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б) способен инсценировать песню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в) проявляет желание солировать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г) узнает песни по любому фрагменту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д) имеет любимые песни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Чувство ритма</w:t>
            </w: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а) правильно и ритмично прохлопывает усложненные ритмические формулы;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б) умеет их составлять, проигрывать на музыкальных инструментах;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в) умеет держать ритм в двухголосии.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Слушание музыки</w:t>
            </w: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а) Эмоционально воспринимает музыку (выражает свое отношение словами); умеет самостоятельно придумать небольшой сюжет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б) проявляет стремление передать в движении характер музыкального произведения;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в) различает двухчастную форму;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A551E1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г) различает трехчастную форму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д) отображает свое отношение к музыке в </w:t>
            </w:r>
          </w:p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изобразительной деятельности;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е) способен самостоятельно придумать небольшой сюжет к музыкальному произведению;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ж) проявляет желание музицировать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20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92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13AC2" w:rsidRPr="009C6678" w:rsidRDefault="00F13AC2" w:rsidP="00A551E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FE7805">
      <w:pPr>
        <w:pStyle w:val="ListParagraph"/>
        <w:spacing w:after="0" w:line="240" w:lineRule="auto"/>
        <w:rPr>
          <w:b/>
          <w:bCs/>
          <w:sz w:val="18"/>
          <w:szCs w:val="18"/>
        </w:rPr>
      </w:pPr>
    </w:p>
    <w:p w:rsidR="00F13AC2" w:rsidRPr="009C6678" w:rsidRDefault="00F13AC2" w:rsidP="00FE7805">
      <w:pPr>
        <w:pStyle w:val="ListParagraph"/>
        <w:spacing w:after="0" w:line="240" w:lineRule="auto"/>
        <w:rPr>
          <w:b/>
          <w:bCs/>
          <w:sz w:val="18"/>
          <w:szCs w:val="18"/>
        </w:rPr>
      </w:pPr>
    </w:p>
    <w:p w:rsidR="00F13AC2" w:rsidRPr="009C6678" w:rsidRDefault="00F13AC2" w:rsidP="00FE7805">
      <w:pPr>
        <w:pStyle w:val="ListParagraph"/>
        <w:spacing w:after="0" w:line="240" w:lineRule="auto"/>
        <w:rPr>
          <w:b/>
          <w:bCs/>
          <w:sz w:val="18"/>
          <w:szCs w:val="18"/>
        </w:rPr>
      </w:pPr>
    </w:p>
    <w:p w:rsidR="00F13AC2" w:rsidRPr="009C6678" w:rsidRDefault="00F13AC2" w:rsidP="005231C3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>ОБРАЗОВАТЕЛЬНАЯ ОБЛАСТЬ «ФИЗИЧЕСКОЕ РАЗВИТИЕ»</w:t>
      </w:r>
    </w:p>
    <w:p w:rsidR="00F13AC2" w:rsidRPr="009C6678" w:rsidRDefault="00F13AC2" w:rsidP="005231C3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sz w:val="18"/>
          <w:szCs w:val="18"/>
        </w:rPr>
        <w:t xml:space="preserve">«Физическое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др.)». </w:t>
      </w:r>
    </w:p>
    <w:p w:rsidR="00F13AC2" w:rsidRPr="009C6678" w:rsidRDefault="00F13AC2" w:rsidP="005231C3">
      <w:pPr>
        <w:pStyle w:val="ListParagraph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C6678">
        <w:rPr>
          <w:rFonts w:ascii="Times New Roman" w:hAnsi="Times New Roman"/>
          <w:b/>
          <w:bCs/>
          <w:sz w:val="18"/>
          <w:szCs w:val="18"/>
        </w:rPr>
        <w:t xml:space="preserve">Основные цели и задачи </w:t>
      </w:r>
    </w:p>
    <w:p w:rsidR="00F13AC2" w:rsidRPr="009C6678" w:rsidRDefault="00F13AC2" w:rsidP="005231C3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i/>
          <w:iCs/>
          <w:sz w:val="18"/>
          <w:szCs w:val="18"/>
        </w:rPr>
        <w:t xml:space="preserve">Формирование начальных представлений о здоровом образе жизни. </w:t>
      </w:r>
      <w:r w:rsidRPr="009C6678">
        <w:rPr>
          <w:rFonts w:ascii="Times New Roman" w:hAnsi="Times New Roman"/>
          <w:sz w:val="18"/>
          <w:szCs w:val="18"/>
        </w:rPr>
        <w:t xml:space="preserve">Формирование у детей начальных представлений о здоровом образе жизни. </w:t>
      </w:r>
    </w:p>
    <w:p w:rsidR="00F13AC2" w:rsidRPr="009C6678" w:rsidRDefault="00F13AC2" w:rsidP="005231C3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b/>
          <w:bCs/>
          <w:i/>
          <w:iCs/>
          <w:sz w:val="18"/>
          <w:szCs w:val="18"/>
        </w:rPr>
        <w:t xml:space="preserve">Физическая культура. </w:t>
      </w:r>
      <w:r w:rsidRPr="009C6678">
        <w:rPr>
          <w:rFonts w:ascii="Times New Roman" w:hAnsi="Times New Roman"/>
          <w:sz w:val="18"/>
          <w:szCs w:val="18"/>
        </w:rPr>
        <w:t>Сохранение, укрепление и охрана здоровья детей; повышение умственной и физической работоспособности, предупреждение утомления. Обеспечение гармоничного физического развития, совершенствование умений и навыков в основных видах движений, воспитание красоты, грациозности, выразительности движений, формирование правильной осанки. Формирование потребности в ежедневной двигательной деятельности. Развитие инициативы, самостоятельности и творчества в двигательной активности, способности к самоконтролю, самооценке при выполнении движений. Развитие интереса к участию в подвижных и спортивных играх и физических упражнениях, активности в самостоятельной двигательной деятельности; интереса и любви к спорту.</w:t>
      </w:r>
    </w:p>
    <w:p w:rsidR="00F13AC2" w:rsidRPr="009C6678" w:rsidRDefault="00F13AC2" w:rsidP="005231C3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5231C3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C6678">
        <w:rPr>
          <w:rFonts w:ascii="Times New Roman" w:hAnsi="Times New Roman"/>
          <w:b/>
          <w:sz w:val="18"/>
          <w:szCs w:val="18"/>
        </w:rPr>
        <w:t>Образовательная  область «Физическое развитие»</w:t>
      </w:r>
    </w:p>
    <w:p w:rsidR="00F13AC2" w:rsidRPr="009C6678" w:rsidRDefault="00F13AC2" w:rsidP="005231C3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F13AC2" w:rsidRPr="009C6678" w:rsidTr="009F231F">
        <w:trPr>
          <w:trHeight w:val="511"/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5.1 Формирование начальных представлений о здоровом образе жизни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 рациональном питании (объем пищи, последовательность ее приема, разнообразие в питании, питьевой режим).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 значении двигательной активности в жизни человека; умеет использовать специальные физические упражнения для укрепления своих органов и систем.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об активном отдыхе.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 правилах и видах закаливания, о пользе закаливающих процедур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Имеет представления о роли солнечного света, воздуха и воды в жизни человека и их влиянии на здоровье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5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5.2 Физическая культура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>Наличие потребности в ежедневной двигательной деятельности. .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Умеет сохранять правильную осанку в различных видах деятельности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соблюдать заданный темп в ходьбе и беге.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сочетать разбег с отталкиванием в прыжках на мягкое покрытие, в длину и высоту с разбега.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применять активное движение кисти руки при броске.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перелезать с пролета на пролет гимнастической стенки по диагонали.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быстро перестраиваться на месте и во время движения, равняться в колонне, шеренге, кругу; выполнять упражнения ритмично, в указанном воспитателем темпе.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самостоятельно следить за состоянием физкультурного инвентаря, спортивной формы, активно участвовать в уходе за ними.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самостоятельно организовывать подвижные игры, придумывать собственные игры, варианты игр, комбинировать движения.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13AC2" w:rsidRPr="009C6678" w:rsidRDefault="00F13AC2" w:rsidP="005231C3">
      <w:pPr>
        <w:pStyle w:val="ListParagraph"/>
        <w:spacing w:after="0" w:line="240" w:lineRule="auto"/>
        <w:ind w:left="1080"/>
        <w:rPr>
          <w:rFonts w:ascii="Times New Roman" w:hAnsi="Times New Roman"/>
          <w:b/>
          <w:sz w:val="18"/>
          <w:szCs w:val="18"/>
        </w:rPr>
      </w:pPr>
    </w:p>
    <w:p w:rsidR="00F13AC2" w:rsidRPr="009C6678" w:rsidRDefault="00F13AC2" w:rsidP="005231C3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 w:rsidP="005231C3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C6678">
        <w:rPr>
          <w:rFonts w:ascii="Times New Roman" w:hAnsi="Times New Roman"/>
          <w:b/>
          <w:sz w:val="18"/>
          <w:szCs w:val="18"/>
        </w:rPr>
        <w:t>РАЗВИТИЕ ИГРОВОЙ ДЕЯТЕЛЬНОСТИ</w:t>
      </w:r>
    </w:p>
    <w:p w:rsidR="00F13AC2" w:rsidRPr="009C6678" w:rsidRDefault="00F13AC2" w:rsidP="005231C3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9C6678">
        <w:rPr>
          <w:rFonts w:ascii="Times New Roman" w:hAnsi="Times New Roman"/>
          <w:b/>
          <w:sz w:val="18"/>
          <w:szCs w:val="18"/>
        </w:rPr>
        <w:t xml:space="preserve">Основные цели и задачи </w:t>
      </w:r>
    </w:p>
    <w:p w:rsidR="00F13AC2" w:rsidRPr="009C6678" w:rsidRDefault="00F13AC2" w:rsidP="005231C3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9C6678">
        <w:rPr>
          <w:rFonts w:ascii="Times New Roman" w:hAnsi="Times New Roman"/>
          <w:sz w:val="18"/>
          <w:szCs w:val="18"/>
        </w:rPr>
        <w:t>Создание условий для развития игровой деятельности детей. Формирование игровых умений, развитых культурных форм игры. Развитие у детей интереса к различным видам игр. Всестороннее воспитание и гармоничное развитие детей в игре (эмоционально-нравственное, умственное, физическое, художественно-эстетическое и социально-коммуникативное). Развитие самостоятельности, инициативы, творчества, навыков саморегуляции; формирование доброжелательного отношения к сверстникам, умения взаимодействовать, договариваться, самостоятельно разрешать конфликтные ситуации</w:t>
      </w:r>
    </w:p>
    <w:p w:rsidR="00F13AC2" w:rsidRPr="009C6678" w:rsidRDefault="00F13AC2" w:rsidP="005231C3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6"/>
      </w:tblGrid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5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F13AC2" w:rsidRPr="009C6678" w:rsidTr="009F231F">
        <w:trPr>
          <w:trHeight w:val="511"/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5" w:type="dxa"/>
            <w:gridSpan w:val="2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227"/>
          <w:jc w:val="center"/>
        </w:trPr>
        <w:tc>
          <w:tcPr>
            <w:tcW w:w="12576" w:type="dxa"/>
            <w:gridSpan w:val="3"/>
          </w:tcPr>
          <w:p w:rsidR="00F13AC2" w:rsidRPr="009C6678" w:rsidRDefault="00F13AC2" w:rsidP="009F231F">
            <w:pPr>
              <w:pStyle w:val="Default"/>
              <w:jc w:val="center"/>
              <w:rPr>
                <w:sz w:val="18"/>
                <w:szCs w:val="18"/>
              </w:rPr>
            </w:pPr>
            <w:r w:rsidRPr="009C6678">
              <w:rPr>
                <w:b/>
                <w:bCs/>
                <w:sz w:val="18"/>
                <w:szCs w:val="18"/>
              </w:rPr>
              <w:t xml:space="preserve">Подвижные игры. </w:t>
            </w:r>
          </w:p>
        </w:tc>
      </w:tr>
      <w:tr w:rsidR="00F13AC2" w:rsidRPr="009C6678" w:rsidTr="009F231F">
        <w:trPr>
          <w:trHeight w:val="227"/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Навык использования разнообразных подвижных игр (в том числе игры с элементами соревнования) </w:t>
            </w:r>
          </w:p>
        </w:tc>
        <w:tc>
          <w:tcPr>
            <w:tcW w:w="5225" w:type="dxa"/>
            <w:gridSpan w:val="2"/>
          </w:tcPr>
          <w:p w:rsidR="00F13AC2" w:rsidRPr="009C6678" w:rsidRDefault="00F13AC2" w:rsidP="009F231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227"/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Навык самостоятельной организации знакомых подвижных игр со сверстниками, умение справедливо оценивать свои результаты и результаты товарищей. </w:t>
            </w:r>
          </w:p>
        </w:tc>
        <w:tc>
          <w:tcPr>
            <w:tcW w:w="5225" w:type="dxa"/>
            <w:gridSpan w:val="2"/>
          </w:tcPr>
          <w:p w:rsidR="00F13AC2" w:rsidRPr="009C6678" w:rsidRDefault="00F13AC2" w:rsidP="009F231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227"/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придумывать варианты игр, комбинировать движения, проявляя творческие способности. местным играм небольшими группами. </w:t>
            </w:r>
          </w:p>
        </w:tc>
        <w:tc>
          <w:tcPr>
            <w:tcW w:w="5225" w:type="dxa"/>
            <w:gridSpan w:val="2"/>
          </w:tcPr>
          <w:p w:rsidR="00F13AC2" w:rsidRPr="009C6678" w:rsidRDefault="00F13AC2" w:rsidP="009F231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227"/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Участие в играх, в которых совершенствуются движения (ходьба, бег, бросание, катание) </w:t>
            </w:r>
          </w:p>
        </w:tc>
        <w:tc>
          <w:tcPr>
            <w:tcW w:w="5225" w:type="dxa"/>
            <w:gridSpan w:val="2"/>
          </w:tcPr>
          <w:p w:rsidR="00F13AC2" w:rsidRPr="009C6678" w:rsidRDefault="00F13AC2" w:rsidP="009F231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6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Сюжетно-ролевые игры</w:t>
            </w:r>
            <w:r w:rsidRPr="009C667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678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63079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брать на себя различные роли в соответствии с сюжетом игры; использовать атрибуты, конструкторы, строительный материал.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63079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по-своему обустраивать собственную игру, самостоятельно подбирать и создавать недостающие для игры предметы (билеты для игры в театр, деньги для покупок).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63079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творчески использовать в играх представления об окружающей жизни, впечатления из произведений литературы, мультфильмов.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63079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совместно развертывать игру, согласовывая собственный игровой замысел с замыслами сверстников; умение договариваться, планировать и обсуждать действия всех играющих.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63079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Сформированность доброжелательности, готовности выручить сверстника; умение считаться с интересами и мнением товарищей по игре, справедливо решать споры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6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Театрализованные игры</w:t>
            </w: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Проявляет интерес к театрализованной игре путем </w:t>
            </w:r>
          </w:p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первого опыта общения с персонажем (кукла Катя показывает концерт), расширения контактов со взрослым (бабушка приглашает на деревенский двор).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5231C3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Отзывается на игры-действия со звуками (живой и неживой природы), подражает движениям животных и птиц под музыку, под звучащее слово (в произведениях малых фольклорных форм).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7351" w:type="dxa"/>
          </w:tcPr>
          <w:p w:rsidR="00F13AC2" w:rsidRPr="009C6678" w:rsidRDefault="00F13AC2" w:rsidP="0063079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Проявляет самостоятельность, активность в игре с персонажами-игрушками.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jc w:val="center"/>
        </w:trPr>
        <w:tc>
          <w:tcPr>
            <w:tcW w:w="12576" w:type="dxa"/>
            <w:gridSpan w:val="3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>Дидактические игры</w:t>
            </w: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63079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составлять целое из четырех частей (разрезных картинок, складных кубиков);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63079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собирать пирамидку (башенку) из 5–8 колец разной величины; ориентироваться в соотношении плоскостных фигур «Геометрической мозаики» (круг, треугольник, квадрат, прямоугольник);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63079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Умение сравнивать, соотносить, группировать, устанавливать тождество и различие однородных предметов по одному из сенсорных признаков (цвет, форма, величина).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63079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Принимает участие в дидактических играх на развитие внимания и памяти («Чего не стало?» и т. п.); слуховой дифференциации («Что звучит?» и т. п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63079D">
            <w:pPr>
              <w:pStyle w:val="Default"/>
              <w:rPr>
                <w:sz w:val="18"/>
                <w:szCs w:val="18"/>
              </w:rPr>
            </w:pPr>
            <w:r w:rsidRPr="009C6678">
              <w:rPr>
                <w:sz w:val="18"/>
                <w:szCs w:val="18"/>
              </w:rPr>
              <w:t xml:space="preserve">Принимает участие в дидактических играх на различие тактильных ощущений, температурных различий («Чудесный мешочек», «Теплый — холодный», «Легкий — тяжелый» и т. п.); мелкой моторики руки (игрушки с пуговицами, крючками, молниями, шнуровкой и т. д.)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3AC2" w:rsidRPr="009C6678" w:rsidTr="009F231F">
        <w:trPr>
          <w:trHeight w:val="467"/>
          <w:jc w:val="center"/>
        </w:trPr>
        <w:tc>
          <w:tcPr>
            <w:tcW w:w="7351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9C6678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F13AC2" w:rsidRPr="009C6678" w:rsidRDefault="00F13AC2" w:rsidP="009F23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13AC2" w:rsidRPr="009C6678" w:rsidRDefault="00F13AC2" w:rsidP="005231C3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3AC2" w:rsidRPr="009C6678" w:rsidRDefault="00F13AC2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F13AC2" w:rsidRPr="009C6678" w:rsidSect="00444DB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1185D"/>
    <w:multiLevelType w:val="hybridMultilevel"/>
    <w:tmpl w:val="1148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DB3"/>
    <w:rsid w:val="000056D2"/>
    <w:rsid w:val="000B47BF"/>
    <w:rsid w:val="00151175"/>
    <w:rsid w:val="00183037"/>
    <w:rsid w:val="00187CA9"/>
    <w:rsid w:val="00250C9D"/>
    <w:rsid w:val="002D229C"/>
    <w:rsid w:val="00444DB3"/>
    <w:rsid w:val="004B238D"/>
    <w:rsid w:val="004B5C33"/>
    <w:rsid w:val="005231C3"/>
    <w:rsid w:val="0063079D"/>
    <w:rsid w:val="00685724"/>
    <w:rsid w:val="006F133A"/>
    <w:rsid w:val="00796E76"/>
    <w:rsid w:val="00827AC8"/>
    <w:rsid w:val="0089332F"/>
    <w:rsid w:val="00935550"/>
    <w:rsid w:val="009C14D5"/>
    <w:rsid w:val="009C6678"/>
    <w:rsid w:val="009F231F"/>
    <w:rsid w:val="00A551E1"/>
    <w:rsid w:val="00E21FBB"/>
    <w:rsid w:val="00E73F40"/>
    <w:rsid w:val="00E93A51"/>
    <w:rsid w:val="00EA48CD"/>
    <w:rsid w:val="00EF5EC2"/>
    <w:rsid w:val="00F13AC2"/>
    <w:rsid w:val="00F6445B"/>
    <w:rsid w:val="00FE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DB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4DB3"/>
    <w:pPr>
      <w:ind w:left="720"/>
      <w:contextualSpacing/>
    </w:pPr>
  </w:style>
  <w:style w:type="table" w:styleId="TableGrid">
    <w:name w:val="Table Grid"/>
    <w:basedOn w:val="TableNormal"/>
    <w:uiPriority w:val="99"/>
    <w:rsid w:val="00444D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44D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8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22</Pages>
  <Words>7601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</cp:lastModifiedBy>
  <cp:revision>5</cp:revision>
  <dcterms:created xsi:type="dcterms:W3CDTF">2015-11-05T06:18:00Z</dcterms:created>
  <dcterms:modified xsi:type="dcterms:W3CDTF">2017-11-06T07:05:00Z</dcterms:modified>
</cp:coreProperties>
</file>